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AD8F30" w14:textId="77777777" w:rsidR="00F65EED" w:rsidRPr="00B82D68" w:rsidRDefault="00F65EED" w:rsidP="00F65EED">
      <w:pPr>
        <w:pStyle w:val="Tytu"/>
        <w:rPr>
          <w:rFonts w:cs="Tahoma"/>
          <w:color w:val="000000" w:themeColor="text1"/>
        </w:rPr>
      </w:pPr>
      <w:r w:rsidRPr="00B82D68">
        <w:rPr>
          <w:rFonts w:cs="Tahoma"/>
          <w:color w:val="000000" w:themeColor="text1"/>
        </w:rPr>
        <w:t>Dane pracownika/właściciela</w:t>
      </w:r>
    </w:p>
    <w:p w14:paraId="655B1414" w14:textId="77777777" w:rsidR="00F65EED" w:rsidRPr="00B82D68" w:rsidRDefault="00F65EED" w:rsidP="000F3B7B">
      <w:pPr>
        <w:pStyle w:val="Podtytu"/>
        <w:rPr>
          <w:rStyle w:val="Tytuksiki"/>
          <w:b w:val="0"/>
          <w:bCs w:val="0"/>
          <w:iCs w:val="0"/>
          <w:spacing w:val="15"/>
        </w:rPr>
      </w:pPr>
      <w:r w:rsidRPr="00B82D68">
        <w:rPr>
          <w:rStyle w:val="Tytuksiki"/>
          <w:b w:val="0"/>
          <w:bCs w:val="0"/>
          <w:iCs w:val="0"/>
          <w:spacing w:val="15"/>
        </w:rPr>
        <w:t>do projektu „Dotacje na usługi rozwojowe dla dolnośląskich firm”</w:t>
      </w:r>
    </w:p>
    <w:p w14:paraId="2D8CA3F0" w14:textId="77777777" w:rsidR="000F3B7B" w:rsidRPr="00B82D68" w:rsidRDefault="000F3B7B" w:rsidP="000F3B7B">
      <w:pPr>
        <w:rPr>
          <w:color w:val="000000" w:themeColor="text1"/>
        </w:rPr>
      </w:pPr>
    </w:p>
    <w:p w14:paraId="721E35D4" w14:textId="3C65EEF3" w:rsidR="00F65EED" w:rsidRPr="00B82D68" w:rsidRDefault="00F65EED" w:rsidP="000F3B7B">
      <w:pPr>
        <w:rPr>
          <w:color w:val="000000" w:themeColor="text1"/>
        </w:rPr>
      </w:pPr>
      <w:r w:rsidRPr="00B82D68">
        <w:rPr>
          <w:color w:val="000000" w:themeColor="text1"/>
        </w:rPr>
        <w:t xml:space="preserve">W ramach programu Fundusze Europejskie dla Dolnego Śląska 2021-2027 </w:t>
      </w:r>
    </w:p>
    <w:p w14:paraId="0C03FBCE" w14:textId="77777777" w:rsidR="00F65EED" w:rsidRPr="00B82D68" w:rsidRDefault="00F65EED" w:rsidP="000F3B7B">
      <w:pPr>
        <w:rPr>
          <w:color w:val="000000" w:themeColor="text1"/>
        </w:rPr>
      </w:pPr>
      <w:r w:rsidRPr="00B82D68">
        <w:rPr>
          <w:color w:val="000000" w:themeColor="text1"/>
        </w:rPr>
        <w:t>Europejski Fundusz Społeczny PLUS</w:t>
      </w:r>
    </w:p>
    <w:p w14:paraId="0FDFD5FF" w14:textId="77777777" w:rsidR="00F65EED" w:rsidRPr="00B82D68" w:rsidRDefault="00F65EED" w:rsidP="000F3B7B">
      <w:pPr>
        <w:rPr>
          <w:color w:val="000000" w:themeColor="text1"/>
        </w:rPr>
      </w:pPr>
      <w:r w:rsidRPr="00B82D68">
        <w:rPr>
          <w:color w:val="000000" w:themeColor="text1"/>
        </w:rPr>
        <w:t>Priorytet 7 Fundusze Europejskie na rzecz rynku pracy i włączenia społecznego na Dolnym Śląsku</w:t>
      </w:r>
    </w:p>
    <w:p w14:paraId="1921480B" w14:textId="77777777" w:rsidR="00F65EED" w:rsidRPr="00B82D68" w:rsidRDefault="00F65EED" w:rsidP="000F3B7B">
      <w:pPr>
        <w:rPr>
          <w:color w:val="000000" w:themeColor="text1"/>
        </w:rPr>
      </w:pPr>
      <w:r w:rsidRPr="00B82D68">
        <w:rPr>
          <w:color w:val="000000" w:themeColor="text1"/>
        </w:rPr>
        <w:t>Działanie 7.4 Adaptacja do zmian na rynku pracy</w:t>
      </w:r>
    </w:p>
    <w:p w14:paraId="2CD58E83" w14:textId="77777777" w:rsidR="00F65EED" w:rsidRPr="00B82D68" w:rsidRDefault="00F65EED" w:rsidP="000F3B7B">
      <w:pPr>
        <w:rPr>
          <w:color w:val="000000" w:themeColor="text1"/>
        </w:rPr>
      </w:pPr>
      <w:r w:rsidRPr="00B82D68">
        <w:rPr>
          <w:color w:val="000000" w:themeColor="text1"/>
        </w:rPr>
        <w:t>Typ 7.4.A Projekty w zakresie Podmiotowego Systemu Finansowania</w:t>
      </w:r>
    </w:p>
    <w:p w14:paraId="17C8FA21" w14:textId="0AB0EA96" w:rsidR="00F65EED" w:rsidRPr="00B82D68" w:rsidRDefault="00F65EED" w:rsidP="000F3B7B">
      <w:pPr>
        <w:rPr>
          <w:color w:val="000000" w:themeColor="text1"/>
        </w:rPr>
      </w:pPr>
      <w:r w:rsidRPr="00B82D68">
        <w:rPr>
          <w:color w:val="000000" w:themeColor="text1"/>
        </w:rPr>
        <w:t>Nr Projektu: FEDS.07.04-IP.02-0002/23</w:t>
      </w:r>
    </w:p>
    <w:p w14:paraId="40244459" w14:textId="77777777" w:rsidR="00E22C93" w:rsidRPr="00B82D68" w:rsidRDefault="00E22C93" w:rsidP="000F3B7B">
      <w:pPr>
        <w:rPr>
          <w:color w:val="000000" w:themeColor="text1"/>
        </w:rPr>
      </w:pPr>
    </w:p>
    <w:tbl>
      <w:tblPr>
        <w:tblStyle w:val="Tabela-Siatka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4957"/>
        <w:gridCol w:w="4105"/>
      </w:tblGrid>
      <w:tr w:rsidR="00B82D68" w:rsidRPr="00B82D68" w14:paraId="66AD13B0" w14:textId="77777777" w:rsidTr="00E96783">
        <w:trPr>
          <w:trHeight w:val="454"/>
        </w:trPr>
        <w:tc>
          <w:tcPr>
            <w:tcW w:w="4957" w:type="dxa"/>
            <w:shd w:val="clear" w:color="auto" w:fill="D9D9D9" w:themeFill="background1" w:themeFillShade="D9"/>
            <w:vAlign w:val="center"/>
          </w:tcPr>
          <w:p w14:paraId="143082DB" w14:textId="77777777" w:rsidR="00C60710" w:rsidRPr="00B82D68" w:rsidRDefault="00C60710" w:rsidP="007079D0">
            <w:pPr>
              <w:rPr>
                <w:rFonts w:cs="Tahoma"/>
                <w:color w:val="000000" w:themeColor="text1"/>
              </w:rPr>
            </w:pPr>
            <w:r w:rsidRPr="00B82D68">
              <w:rPr>
                <w:rFonts w:cs="Tahoma"/>
                <w:color w:val="000000" w:themeColor="text1"/>
              </w:rPr>
              <w:t>Wypełnia Operator:</w:t>
            </w:r>
          </w:p>
        </w:tc>
        <w:tc>
          <w:tcPr>
            <w:tcW w:w="4105" w:type="dxa"/>
            <w:shd w:val="clear" w:color="auto" w:fill="D9D9D9" w:themeFill="background1" w:themeFillShade="D9"/>
            <w:vAlign w:val="center"/>
          </w:tcPr>
          <w:p w14:paraId="2418CE3F" w14:textId="77777777" w:rsidR="00C60710" w:rsidRPr="00B82D68" w:rsidRDefault="00C60710" w:rsidP="007079D0">
            <w:pPr>
              <w:rPr>
                <w:rFonts w:cs="Tahoma"/>
                <w:color w:val="000000" w:themeColor="text1"/>
              </w:rPr>
            </w:pPr>
          </w:p>
        </w:tc>
      </w:tr>
      <w:tr w:rsidR="00B82D68" w:rsidRPr="00B82D68" w14:paraId="0C8FABF4" w14:textId="77777777" w:rsidTr="00E96783">
        <w:trPr>
          <w:trHeight w:val="454"/>
        </w:trPr>
        <w:tc>
          <w:tcPr>
            <w:tcW w:w="4957" w:type="dxa"/>
            <w:shd w:val="clear" w:color="auto" w:fill="D9D9D9" w:themeFill="background1" w:themeFillShade="D9"/>
            <w:vAlign w:val="center"/>
          </w:tcPr>
          <w:p w14:paraId="18D927BF" w14:textId="77777777" w:rsidR="00F65EED" w:rsidRPr="00B82D68" w:rsidRDefault="00F65EED" w:rsidP="007079D0">
            <w:pPr>
              <w:rPr>
                <w:rFonts w:cs="Tahoma"/>
                <w:color w:val="000000" w:themeColor="text1"/>
              </w:rPr>
            </w:pPr>
            <w:r w:rsidRPr="00B82D68">
              <w:rPr>
                <w:rFonts w:cs="Tahoma"/>
                <w:color w:val="000000" w:themeColor="text1"/>
              </w:rPr>
              <w:t>Indywidualny numer zgłoszeniowy Przedsiębiorcy</w:t>
            </w:r>
          </w:p>
        </w:tc>
        <w:tc>
          <w:tcPr>
            <w:tcW w:w="4105" w:type="dxa"/>
            <w:shd w:val="clear" w:color="auto" w:fill="D9D9D9" w:themeFill="background1" w:themeFillShade="D9"/>
            <w:vAlign w:val="center"/>
          </w:tcPr>
          <w:p w14:paraId="5DD697F0" w14:textId="77777777" w:rsidR="00F65EED" w:rsidRPr="00B82D68" w:rsidRDefault="00F65EED" w:rsidP="007079D0">
            <w:pPr>
              <w:rPr>
                <w:rFonts w:cs="Tahoma"/>
                <w:color w:val="000000" w:themeColor="text1"/>
              </w:rPr>
            </w:pPr>
          </w:p>
        </w:tc>
      </w:tr>
      <w:tr w:rsidR="00B82D68" w:rsidRPr="00B82D68" w14:paraId="6DD9BF88" w14:textId="77777777" w:rsidTr="00E96783">
        <w:trPr>
          <w:trHeight w:val="454"/>
        </w:trPr>
        <w:tc>
          <w:tcPr>
            <w:tcW w:w="4957" w:type="dxa"/>
            <w:shd w:val="clear" w:color="auto" w:fill="D9D9D9" w:themeFill="background1" w:themeFillShade="D9"/>
            <w:vAlign w:val="center"/>
          </w:tcPr>
          <w:p w14:paraId="7EC47A57" w14:textId="77777777" w:rsidR="00F65EED" w:rsidRPr="00B82D68" w:rsidRDefault="00F65EED" w:rsidP="007079D0">
            <w:pPr>
              <w:rPr>
                <w:rFonts w:cs="Tahoma"/>
                <w:color w:val="000000" w:themeColor="text1"/>
              </w:rPr>
            </w:pPr>
            <w:r w:rsidRPr="00B82D68">
              <w:rPr>
                <w:rFonts w:cs="Tahoma"/>
                <w:color w:val="000000" w:themeColor="text1"/>
              </w:rPr>
              <w:t>Podpis osoby przyjmującej dokument</w:t>
            </w:r>
          </w:p>
        </w:tc>
        <w:tc>
          <w:tcPr>
            <w:tcW w:w="4105" w:type="dxa"/>
            <w:shd w:val="clear" w:color="auto" w:fill="D9D9D9" w:themeFill="background1" w:themeFillShade="D9"/>
            <w:vAlign w:val="center"/>
          </w:tcPr>
          <w:p w14:paraId="52965F7A" w14:textId="77777777" w:rsidR="00F65EED" w:rsidRPr="00B82D68" w:rsidRDefault="00F65EED" w:rsidP="007079D0">
            <w:pPr>
              <w:rPr>
                <w:rFonts w:cs="Tahoma"/>
                <w:color w:val="000000" w:themeColor="text1"/>
              </w:rPr>
            </w:pPr>
          </w:p>
        </w:tc>
      </w:tr>
      <w:tr w:rsidR="00B82D68" w:rsidRPr="00B82D68" w14:paraId="1A348485" w14:textId="77777777" w:rsidTr="00E96783">
        <w:trPr>
          <w:trHeight w:val="454"/>
        </w:trPr>
        <w:tc>
          <w:tcPr>
            <w:tcW w:w="4957" w:type="dxa"/>
            <w:shd w:val="clear" w:color="auto" w:fill="D9D9D9" w:themeFill="background1" w:themeFillShade="D9"/>
            <w:vAlign w:val="center"/>
          </w:tcPr>
          <w:p w14:paraId="5595BA0B" w14:textId="77777777" w:rsidR="00F65EED" w:rsidRPr="00B82D68" w:rsidRDefault="00F65EED" w:rsidP="007079D0">
            <w:pPr>
              <w:rPr>
                <w:rFonts w:cs="Tahoma"/>
                <w:color w:val="000000" w:themeColor="text1"/>
              </w:rPr>
            </w:pPr>
            <w:r w:rsidRPr="00B82D68">
              <w:rPr>
                <w:rFonts w:cs="Tahoma"/>
                <w:color w:val="000000" w:themeColor="text1"/>
              </w:rPr>
              <w:t>Data złożenia</w:t>
            </w:r>
          </w:p>
        </w:tc>
        <w:tc>
          <w:tcPr>
            <w:tcW w:w="4105" w:type="dxa"/>
            <w:shd w:val="clear" w:color="auto" w:fill="D9D9D9" w:themeFill="background1" w:themeFillShade="D9"/>
            <w:vAlign w:val="center"/>
          </w:tcPr>
          <w:p w14:paraId="6C0F18BA" w14:textId="77777777" w:rsidR="00F65EED" w:rsidRPr="00B82D68" w:rsidRDefault="00F65EED" w:rsidP="007079D0">
            <w:pPr>
              <w:rPr>
                <w:rFonts w:cs="Tahoma"/>
                <w:color w:val="000000" w:themeColor="text1"/>
              </w:rPr>
            </w:pPr>
          </w:p>
        </w:tc>
      </w:tr>
      <w:tr w:rsidR="00B82D68" w:rsidRPr="00B82D68" w14:paraId="5CE93249" w14:textId="77777777" w:rsidTr="00E96783">
        <w:trPr>
          <w:trHeight w:val="454"/>
        </w:trPr>
        <w:tc>
          <w:tcPr>
            <w:tcW w:w="4957" w:type="dxa"/>
            <w:shd w:val="clear" w:color="auto" w:fill="D9D9D9" w:themeFill="background1" w:themeFillShade="D9"/>
            <w:vAlign w:val="center"/>
          </w:tcPr>
          <w:p w14:paraId="6BCC99FC" w14:textId="77777777" w:rsidR="00F65EED" w:rsidRPr="00B82D68" w:rsidRDefault="00F65EED" w:rsidP="007079D0">
            <w:pPr>
              <w:rPr>
                <w:rFonts w:cs="Tahoma"/>
                <w:color w:val="000000" w:themeColor="text1"/>
              </w:rPr>
            </w:pPr>
            <w:r w:rsidRPr="00B82D68">
              <w:rPr>
                <w:rFonts w:cs="Tahoma"/>
                <w:color w:val="000000" w:themeColor="text1"/>
              </w:rPr>
              <w:t>Numer rundy naboru</w:t>
            </w:r>
          </w:p>
        </w:tc>
        <w:tc>
          <w:tcPr>
            <w:tcW w:w="4105" w:type="dxa"/>
            <w:shd w:val="clear" w:color="auto" w:fill="D9D9D9" w:themeFill="background1" w:themeFillShade="D9"/>
            <w:vAlign w:val="center"/>
          </w:tcPr>
          <w:p w14:paraId="233C572E" w14:textId="77777777" w:rsidR="00F65EED" w:rsidRPr="00B82D68" w:rsidRDefault="00F65EED" w:rsidP="007079D0">
            <w:pPr>
              <w:rPr>
                <w:rFonts w:cs="Tahoma"/>
                <w:color w:val="000000" w:themeColor="text1"/>
              </w:rPr>
            </w:pPr>
          </w:p>
        </w:tc>
      </w:tr>
    </w:tbl>
    <w:p w14:paraId="7B16B00E" w14:textId="77777777" w:rsidR="000F3B7B" w:rsidRPr="00B82D68" w:rsidRDefault="000F3B7B" w:rsidP="00A962C6">
      <w:pPr>
        <w:spacing w:before="120"/>
        <w:rPr>
          <w:rFonts w:cs="Tahoma"/>
          <w:color w:val="000000" w:themeColor="text1"/>
        </w:rPr>
      </w:pPr>
    </w:p>
    <w:p w14:paraId="693B36DF" w14:textId="00F611D4" w:rsidR="00F65EED" w:rsidRPr="00B82D68" w:rsidRDefault="00A962C6" w:rsidP="00A962C6">
      <w:pPr>
        <w:spacing w:before="120"/>
        <w:rPr>
          <w:rFonts w:cs="Tahoma"/>
          <w:color w:val="000000" w:themeColor="text1"/>
        </w:rPr>
      </w:pPr>
      <w:r w:rsidRPr="00B82D68">
        <w:rPr>
          <w:rFonts w:cs="Tahoma"/>
          <w:color w:val="000000" w:themeColor="text1"/>
        </w:rPr>
        <w:t>Załącznik</w:t>
      </w:r>
      <w:r w:rsidR="00F65EED" w:rsidRPr="00B82D68">
        <w:rPr>
          <w:rFonts w:cs="Tahoma"/>
          <w:color w:val="000000" w:themeColor="text1"/>
        </w:rPr>
        <w:t xml:space="preserve"> należy wypełnić </w:t>
      </w:r>
      <w:r w:rsidR="00F65EED" w:rsidRPr="00B82D68">
        <w:rPr>
          <w:rFonts w:cs="Tahoma"/>
          <w:b/>
          <w:color w:val="000000" w:themeColor="text1"/>
        </w:rPr>
        <w:t>wyłącznie w białych pustych polach</w:t>
      </w:r>
      <w:r w:rsidR="00E25510" w:rsidRPr="00B82D68">
        <w:rPr>
          <w:rFonts w:cs="Tahoma"/>
          <w:color w:val="000000" w:themeColor="text1"/>
        </w:rPr>
        <w:t>, zgodnie z </w:t>
      </w:r>
      <w:r w:rsidR="00F65EED" w:rsidRPr="00B82D68">
        <w:rPr>
          <w:rFonts w:cs="Tahoma"/>
          <w:color w:val="000000" w:themeColor="text1"/>
        </w:rPr>
        <w:t>informacjami umieszczonymi przy poszczególnych polach oraz w przypisach.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993"/>
        <w:gridCol w:w="1275"/>
        <w:gridCol w:w="515"/>
        <w:gridCol w:w="515"/>
        <w:gridCol w:w="388"/>
        <w:gridCol w:w="127"/>
        <w:gridCol w:w="489"/>
        <w:gridCol w:w="26"/>
        <w:gridCol w:w="515"/>
        <w:gridCol w:w="260"/>
        <w:gridCol w:w="255"/>
        <w:gridCol w:w="29"/>
        <w:gridCol w:w="425"/>
        <w:gridCol w:w="61"/>
        <w:gridCol w:w="236"/>
        <w:gridCol w:w="794"/>
        <w:gridCol w:w="515"/>
        <w:gridCol w:w="515"/>
      </w:tblGrid>
      <w:tr w:rsidR="00B82D68" w:rsidRPr="00B82D68" w14:paraId="26F2DF75" w14:textId="77777777" w:rsidTr="00105C27">
        <w:trPr>
          <w:trHeight w:val="20"/>
        </w:trPr>
        <w:tc>
          <w:tcPr>
            <w:tcW w:w="4815" w:type="dxa"/>
            <w:gridSpan w:val="6"/>
            <w:shd w:val="clear" w:color="auto" w:fill="auto"/>
            <w:vAlign w:val="center"/>
          </w:tcPr>
          <w:p w14:paraId="1FB4F92F" w14:textId="77777777" w:rsidR="00F65EED" w:rsidRPr="00B82D68" w:rsidRDefault="00E312CE" w:rsidP="00105C27">
            <w:pPr>
              <w:pStyle w:val="Nagwek1"/>
              <w:spacing w:before="0"/>
              <w:jc w:val="center"/>
              <w:outlineLvl w:val="0"/>
              <w:rPr>
                <w:rFonts w:cs="Tahoma"/>
                <w:szCs w:val="24"/>
              </w:rPr>
            </w:pPr>
            <w:sdt>
              <w:sdtPr>
                <w:rPr>
                  <w:rFonts w:cs="Tahoma"/>
                  <w:szCs w:val="24"/>
                </w:rPr>
                <w:id w:val="174152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16D2" w:rsidRPr="00B82D68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F65EED" w:rsidRPr="00B82D68">
              <w:rPr>
                <w:rFonts w:cs="Tahoma"/>
                <w:szCs w:val="24"/>
              </w:rPr>
              <w:t xml:space="preserve"> Właściciel</w:t>
            </w:r>
          </w:p>
        </w:tc>
        <w:tc>
          <w:tcPr>
            <w:tcW w:w="4247" w:type="dxa"/>
            <w:gridSpan w:val="13"/>
            <w:shd w:val="clear" w:color="auto" w:fill="auto"/>
            <w:vAlign w:val="center"/>
          </w:tcPr>
          <w:p w14:paraId="7CC83053" w14:textId="77777777" w:rsidR="00F65EED" w:rsidRPr="00B82D68" w:rsidRDefault="00E312CE" w:rsidP="00105C27">
            <w:pPr>
              <w:pStyle w:val="Nagwek1"/>
              <w:spacing w:before="0"/>
              <w:jc w:val="center"/>
              <w:outlineLvl w:val="0"/>
              <w:rPr>
                <w:rFonts w:cs="Tahoma"/>
                <w:szCs w:val="24"/>
              </w:rPr>
            </w:pPr>
            <w:sdt>
              <w:sdtPr>
                <w:rPr>
                  <w:rFonts w:cs="Tahoma"/>
                  <w:szCs w:val="24"/>
                </w:rPr>
                <w:id w:val="-1492172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16D2" w:rsidRPr="00B82D68">
                  <w:rPr>
                    <w:rFonts w:ascii="Segoe UI Symbol" w:eastAsia="MS Gothic" w:hAnsi="Segoe UI Symbol" w:cs="Segoe UI Symbol"/>
                    <w:szCs w:val="24"/>
                  </w:rPr>
                  <w:t>☐</w:t>
                </w:r>
              </w:sdtContent>
            </w:sdt>
            <w:r w:rsidR="00F65EED" w:rsidRPr="00B82D68">
              <w:rPr>
                <w:rFonts w:cs="Tahoma"/>
                <w:szCs w:val="24"/>
              </w:rPr>
              <w:t xml:space="preserve"> Pracownik</w:t>
            </w:r>
          </w:p>
        </w:tc>
      </w:tr>
      <w:tr w:rsidR="00B82D68" w:rsidRPr="00B82D68" w14:paraId="19844DC5" w14:textId="77777777" w:rsidTr="00105C27">
        <w:trPr>
          <w:trHeight w:val="20"/>
        </w:trPr>
        <w:tc>
          <w:tcPr>
            <w:tcW w:w="4815" w:type="dxa"/>
            <w:gridSpan w:val="6"/>
            <w:shd w:val="clear" w:color="auto" w:fill="D9D9D9" w:themeFill="background1" w:themeFillShade="D9"/>
          </w:tcPr>
          <w:p w14:paraId="4E73565B" w14:textId="77777777" w:rsidR="00F65EED" w:rsidRPr="00B82D68" w:rsidRDefault="00F65EED" w:rsidP="00105C27">
            <w:pPr>
              <w:pStyle w:val="Akapitzlist"/>
              <w:numPr>
                <w:ilvl w:val="0"/>
                <w:numId w:val="4"/>
              </w:numPr>
              <w:rPr>
                <w:rFonts w:cs="Tahoma"/>
                <w:color w:val="000000" w:themeColor="text1"/>
              </w:rPr>
            </w:pPr>
            <w:r w:rsidRPr="00B82D68">
              <w:rPr>
                <w:rFonts w:cs="Tahoma"/>
                <w:color w:val="000000" w:themeColor="text1"/>
              </w:rPr>
              <w:t>Nazwa pracodawcy/ podmiotu na rzecz którego wykonywana jest praca</w:t>
            </w:r>
          </w:p>
        </w:tc>
        <w:tc>
          <w:tcPr>
            <w:tcW w:w="4247" w:type="dxa"/>
            <w:gridSpan w:val="13"/>
            <w:shd w:val="clear" w:color="auto" w:fill="auto"/>
          </w:tcPr>
          <w:p w14:paraId="39C4CC82" w14:textId="77777777" w:rsidR="00F65EED" w:rsidRPr="00B82D68" w:rsidRDefault="00F65EED" w:rsidP="00105C27">
            <w:pPr>
              <w:pStyle w:val="Akapitzlist"/>
              <w:ind w:left="0"/>
              <w:rPr>
                <w:rFonts w:cs="Tahoma"/>
                <w:color w:val="000000" w:themeColor="text1"/>
              </w:rPr>
            </w:pPr>
          </w:p>
          <w:p w14:paraId="4DE65CD6" w14:textId="77777777" w:rsidR="00F65EED" w:rsidRPr="00B82D68" w:rsidRDefault="00F65EED" w:rsidP="00105C27">
            <w:pPr>
              <w:pStyle w:val="Akapitzlist"/>
              <w:ind w:left="0"/>
              <w:rPr>
                <w:rFonts w:cs="Tahoma"/>
                <w:color w:val="000000" w:themeColor="text1"/>
              </w:rPr>
            </w:pPr>
          </w:p>
        </w:tc>
      </w:tr>
      <w:tr w:rsidR="00B82D68" w:rsidRPr="00B82D68" w14:paraId="35F14EF3" w14:textId="77777777" w:rsidTr="00E96783">
        <w:trPr>
          <w:trHeight w:val="20"/>
        </w:trPr>
        <w:tc>
          <w:tcPr>
            <w:tcW w:w="6941" w:type="dxa"/>
            <w:gridSpan w:val="14"/>
            <w:shd w:val="clear" w:color="auto" w:fill="D9D9D9" w:themeFill="background1" w:themeFillShade="D9"/>
          </w:tcPr>
          <w:p w14:paraId="03A831BF" w14:textId="77777777" w:rsidR="00F65EED" w:rsidRPr="00B82D68" w:rsidRDefault="00F65EED" w:rsidP="00105C27">
            <w:pPr>
              <w:pStyle w:val="Akapitzlist"/>
              <w:numPr>
                <w:ilvl w:val="0"/>
                <w:numId w:val="4"/>
              </w:numPr>
              <w:rPr>
                <w:rFonts w:cs="Tahoma"/>
                <w:color w:val="000000" w:themeColor="text1"/>
              </w:rPr>
            </w:pPr>
            <w:r w:rsidRPr="00B82D68">
              <w:rPr>
                <w:rFonts w:cs="Tahoma"/>
                <w:color w:val="000000" w:themeColor="text1"/>
              </w:rPr>
              <w:t>NIP pracodawcy/ podmiotu na rzecz którego wykonywana jest praca</w:t>
            </w:r>
          </w:p>
        </w:tc>
        <w:tc>
          <w:tcPr>
            <w:tcW w:w="2121" w:type="dxa"/>
            <w:gridSpan w:val="5"/>
            <w:shd w:val="clear" w:color="auto" w:fill="auto"/>
          </w:tcPr>
          <w:p w14:paraId="6689222F" w14:textId="77777777" w:rsidR="00F65EED" w:rsidRPr="00B82D68" w:rsidRDefault="00F65EED" w:rsidP="00105C27">
            <w:pPr>
              <w:pStyle w:val="Akapitzlist"/>
              <w:ind w:left="0"/>
              <w:rPr>
                <w:rFonts w:cs="Tahoma"/>
                <w:color w:val="000000" w:themeColor="text1"/>
              </w:rPr>
            </w:pPr>
          </w:p>
        </w:tc>
      </w:tr>
      <w:tr w:rsidR="00B82D68" w:rsidRPr="00B82D68" w14:paraId="71B3518F" w14:textId="77777777" w:rsidTr="00105C27">
        <w:trPr>
          <w:trHeight w:val="20"/>
        </w:trPr>
        <w:tc>
          <w:tcPr>
            <w:tcW w:w="4815" w:type="dxa"/>
            <w:gridSpan w:val="6"/>
            <w:shd w:val="clear" w:color="auto" w:fill="D9D9D9" w:themeFill="background1" w:themeFillShade="D9"/>
          </w:tcPr>
          <w:p w14:paraId="056E8D02" w14:textId="77777777" w:rsidR="00F65EED" w:rsidRPr="00B82D68" w:rsidRDefault="00F65EED" w:rsidP="00105C27">
            <w:pPr>
              <w:pStyle w:val="Akapitzlist"/>
              <w:numPr>
                <w:ilvl w:val="0"/>
                <w:numId w:val="4"/>
              </w:numPr>
              <w:rPr>
                <w:rFonts w:cs="Tahoma"/>
                <w:color w:val="000000" w:themeColor="text1"/>
              </w:rPr>
            </w:pPr>
            <w:r w:rsidRPr="00B82D68">
              <w:rPr>
                <w:rFonts w:cs="Tahoma"/>
                <w:color w:val="000000" w:themeColor="text1"/>
              </w:rPr>
              <w:t>Imię i nazwisko</w:t>
            </w:r>
          </w:p>
        </w:tc>
        <w:tc>
          <w:tcPr>
            <w:tcW w:w="4247" w:type="dxa"/>
            <w:gridSpan w:val="13"/>
            <w:shd w:val="clear" w:color="auto" w:fill="auto"/>
          </w:tcPr>
          <w:p w14:paraId="7D243933" w14:textId="77777777" w:rsidR="00F65EED" w:rsidRPr="00B82D68" w:rsidRDefault="00F65EED" w:rsidP="00105C27">
            <w:pPr>
              <w:pStyle w:val="Akapitzlist"/>
              <w:ind w:left="0"/>
              <w:rPr>
                <w:rFonts w:cs="Tahoma"/>
                <w:color w:val="000000" w:themeColor="text1"/>
              </w:rPr>
            </w:pPr>
          </w:p>
        </w:tc>
      </w:tr>
      <w:tr w:rsidR="00B82D68" w:rsidRPr="00B82D68" w14:paraId="7BB30D74" w14:textId="77777777" w:rsidTr="00E42CFB">
        <w:trPr>
          <w:trHeight w:val="20"/>
        </w:trPr>
        <w:tc>
          <w:tcPr>
            <w:tcW w:w="1129" w:type="dxa"/>
            <w:shd w:val="clear" w:color="auto" w:fill="D9D9D9" w:themeFill="background1" w:themeFillShade="D9"/>
          </w:tcPr>
          <w:p w14:paraId="074CDADB" w14:textId="77777777" w:rsidR="005C47D4" w:rsidRPr="00B82D68" w:rsidRDefault="005C47D4" w:rsidP="00105C27">
            <w:pPr>
              <w:pStyle w:val="Akapitzlist"/>
              <w:numPr>
                <w:ilvl w:val="0"/>
                <w:numId w:val="4"/>
              </w:numPr>
              <w:rPr>
                <w:rFonts w:cs="Tahoma"/>
                <w:color w:val="000000" w:themeColor="text1"/>
              </w:rPr>
            </w:pPr>
            <w:r w:rsidRPr="00B82D68">
              <w:rPr>
                <w:rFonts w:cs="Tahoma"/>
                <w:color w:val="000000" w:themeColor="text1"/>
              </w:rPr>
              <w:t>Wiek</w:t>
            </w:r>
          </w:p>
        </w:tc>
        <w:tc>
          <w:tcPr>
            <w:tcW w:w="993" w:type="dxa"/>
            <w:shd w:val="clear" w:color="auto" w:fill="auto"/>
          </w:tcPr>
          <w:p w14:paraId="2A74B96F" w14:textId="77777777" w:rsidR="005C47D4" w:rsidRPr="00B82D68" w:rsidRDefault="005C47D4" w:rsidP="00105C27">
            <w:pPr>
              <w:pStyle w:val="Akapitzlist"/>
              <w:ind w:left="0"/>
              <w:rPr>
                <w:rFonts w:cs="Tahoma"/>
                <w:color w:val="000000" w:themeColor="text1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</w:tcPr>
          <w:p w14:paraId="5AFAA1CD" w14:textId="77777777" w:rsidR="005C47D4" w:rsidRPr="00B82D68" w:rsidRDefault="005C47D4" w:rsidP="00105C27">
            <w:pPr>
              <w:pStyle w:val="Akapitzlist"/>
              <w:numPr>
                <w:ilvl w:val="0"/>
                <w:numId w:val="4"/>
              </w:numPr>
              <w:rPr>
                <w:rFonts w:cs="Tahoma"/>
                <w:color w:val="000000" w:themeColor="text1"/>
              </w:rPr>
            </w:pPr>
            <w:r w:rsidRPr="00B82D68">
              <w:rPr>
                <w:rFonts w:cs="Tahoma"/>
                <w:color w:val="000000" w:themeColor="text1"/>
              </w:rPr>
              <w:t>PESEL</w:t>
            </w:r>
          </w:p>
        </w:tc>
        <w:tc>
          <w:tcPr>
            <w:tcW w:w="515" w:type="dxa"/>
            <w:shd w:val="clear" w:color="auto" w:fill="auto"/>
          </w:tcPr>
          <w:p w14:paraId="5C1E2471" w14:textId="77777777" w:rsidR="005C47D4" w:rsidRPr="00B82D68" w:rsidRDefault="005C47D4" w:rsidP="00105C27">
            <w:pPr>
              <w:pStyle w:val="Akapitzlist"/>
              <w:ind w:left="0"/>
              <w:rPr>
                <w:rFonts w:cs="Tahoma"/>
                <w:color w:val="000000" w:themeColor="text1"/>
              </w:rPr>
            </w:pPr>
          </w:p>
        </w:tc>
        <w:tc>
          <w:tcPr>
            <w:tcW w:w="515" w:type="dxa"/>
            <w:shd w:val="clear" w:color="auto" w:fill="auto"/>
          </w:tcPr>
          <w:p w14:paraId="0B68DD45" w14:textId="77777777" w:rsidR="005C47D4" w:rsidRPr="00B82D68" w:rsidRDefault="005C47D4" w:rsidP="00105C27">
            <w:pPr>
              <w:pStyle w:val="Akapitzlist"/>
              <w:ind w:left="0"/>
              <w:rPr>
                <w:rFonts w:cs="Tahoma"/>
                <w:color w:val="000000" w:themeColor="text1"/>
              </w:rPr>
            </w:pPr>
          </w:p>
        </w:tc>
        <w:tc>
          <w:tcPr>
            <w:tcW w:w="515" w:type="dxa"/>
            <w:gridSpan w:val="2"/>
            <w:shd w:val="clear" w:color="auto" w:fill="auto"/>
          </w:tcPr>
          <w:p w14:paraId="50FD47DA" w14:textId="77777777" w:rsidR="005C47D4" w:rsidRPr="00B82D68" w:rsidRDefault="005C47D4" w:rsidP="00105C27">
            <w:pPr>
              <w:pStyle w:val="Akapitzlist"/>
              <w:ind w:left="0"/>
              <w:rPr>
                <w:rFonts w:cs="Tahoma"/>
                <w:color w:val="000000" w:themeColor="text1"/>
              </w:rPr>
            </w:pPr>
          </w:p>
        </w:tc>
        <w:tc>
          <w:tcPr>
            <w:tcW w:w="515" w:type="dxa"/>
            <w:gridSpan w:val="2"/>
            <w:shd w:val="clear" w:color="auto" w:fill="auto"/>
          </w:tcPr>
          <w:p w14:paraId="1FBA6158" w14:textId="77777777" w:rsidR="005C47D4" w:rsidRPr="00B82D68" w:rsidRDefault="005C47D4" w:rsidP="00105C27">
            <w:pPr>
              <w:pStyle w:val="Akapitzlist"/>
              <w:ind w:left="0"/>
              <w:rPr>
                <w:rFonts w:cs="Tahoma"/>
                <w:color w:val="000000" w:themeColor="text1"/>
              </w:rPr>
            </w:pPr>
          </w:p>
        </w:tc>
        <w:tc>
          <w:tcPr>
            <w:tcW w:w="515" w:type="dxa"/>
            <w:shd w:val="clear" w:color="auto" w:fill="auto"/>
          </w:tcPr>
          <w:p w14:paraId="4C353D11" w14:textId="77777777" w:rsidR="005C47D4" w:rsidRPr="00B82D68" w:rsidRDefault="005C47D4" w:rsidP="00105C27">
            <w:pPr>
              <w:pStyle w:val="Akapitzlist"/>
              <w:ind w:left="0"/>
              <w:rPr>
                <w:rFonts w:cs="Tahoma"/>
                <w:color w:val="000000" w:themeColor="text1"/>
              </w:rPr>
            </w:pPr>
          </w:p>
        </w:tc>
        <w:tc>
          <w:tcPr>
            <w:tcW w:w="515" w:type="dxa"/>
            <w:gridSpan w:val="2"/>
            <w:shd w:val="clear" w:color="auto" w:fill="auto"/>
          </w:tcPr>
          <w:p w14:paraId="317495AF" w14:textId="77777777" w:rsidR="005C47D4" w:rsidRPr="00B82D68" w:rsidRDefault="005C47D4" w:rsidP="00105C27">
            <w:pPr>
              <w:pStyle w:val="Akapitzlist"/>
              <w:ind w:left="0"/>
              <w:rPr>
                <w:rFonts w:cs="Tahoma"/>
                <w:color w:val="000000" w:themeColor="text1"/>
              </w:rPr>
            </w:pPr>
          </w:p>
        </w:tc>
        <w:tc>
          <w:tcPr>
            <w:tcW w:w="515" w:type="dxa"/>
            <w:gridSpan w:val="3"/>
            <w:shd w:val="clear" w:color="auto" w:fill="auto"/>
          </w:tcPr>
          <w:p w14:paraId="609F329D" w14:textId="77777777" w:rsidR="005C47D4" w:rsidRPr="00B82D68" w:rsidRDefault="005C47D4" w:rsidP="00105C27">
            <w:pPr>
              <w:pStyle w:val="Akapitzlist"/>
              <w:ind w:left="0"/>
              <w:rPr>
                <w:rFonts w:cs="Tahoma"/>
                <w:color w:val="000000" w:themeColor="text1"/>
              </w:rPr>
            </w:pPr>
          </w:p>
        </w:tc>
        <w:tc>
          <w:tcPr>
            <w:tcW w:w="236" w:type="dxa"/>
            <w:shd w:val="clear" w:color="auto" w:fill="auto"/>
          </w:tcPr>
          <w:p w14:paraId="56659B48" w14:textId="77777777" w:rsidR="005C47D4" w:rsidRPr="00B82D68" w:rsidRDefault="005C47D4" w:rsidP="00105C27">
            <w:pPr>
              <w:pStyle w:val="Akapitzlist"/>
              <w:ind w:left="0"/>
              <w:rPr>
                <w:rFonts w:cs="Tahoma"/>
                <w:color w:val="000000" w:themeColor="text1"/>
              </w:rPr>
            </w:pPr>
          </w:p>
        </w:tc>
        <w:tc>
          <w:tcPr>
            <w:tcW w:w="794" w:type="dxa"/>
            <w:shd w:val="clear" w:color="auto" w:fill="auto"/>
          </w:tcPr>
          <w:p w14:paraId="130308BA" w14:textId="77777777" w:rsidR="005C47D4" w:rsidRPr="00B82D68" w:rsidRDefault="005C47D4" w:rsidP="00105C27">
            <w:pPr>
              <w:pStyle w:val="Akapitzlist"/>
              <w:ind w:left="0"/>
              <w:rPr>
                <w:rFonts w:cs="Tahoma"/>
                <w:color w:val="000000" w:themeColor="text1"/>
              </w:rPr>
            </w:pPr>
          </w:p>
        </w:tc>
        <w:tc>
          <w:tcPr>
            <w:tcW w:w="515" w:type="dxa"/>
            <w:shd w:val="clear" w:color="auto" w:fill="auto"/>
          </w:tcPr>
          <w:p w14:paraId="76728CCD" w14:textId="77777777" w:rsidR="005C47D4" w:rsidRPr="00B82D68" w:rsidRDefault="005C47D4" w:rsidP="00105C27">
            <w:pPr>
              <w:pStyle w:val="Akapitzlist"/>
              <w:ind w:left="0"/>
              <w:rPr>
                <w:rFonts w:cs="Tahoma"/>
                <w:color w:val="000000" w:themeColor="text1"/>
              </w:rPr>
            </w:pPr>
          </w:p>
        </w:tc>
        <w:tc>
          <w:tcPr>
            <w:tcW w:w="515" w:type="dxa"/>
            <w:shd w:val="clear" w:color="auto" w:fill="auto"/>
          </w:tcPr>
          <w:p w14:paraId="23908E62" w14:textId="77777777" w:rsidR="005C47D4" w:rsidRPr="00B82D68" w:rsidRDefault="005C47D4" w:rsidP="00105C27">
            <w:pPr>
              <w:pStyle w:val="Akapitzlist"/>
              <w:ind w:left="0"/>
              <w:rPr>
                <w:rFonts w:cs="Tahoma"/>
                <w:color w:val="000000" w:themeColor="text1"/>
                <w:sz w:val="22"/>
              </w:rPr>
            </w:pPr>
          </w:p>
        </w:tc>
      </w:tr>
      <w:tr w:rsidR="00B82D68" w:rsidRPr="00B82D68" w14:paraId="549BAF93" w14:textId="77777777" w:rsidTr="00E96783">
        <w:trPr>
          <w:trHeight w:val="20"/>
        </w:trPr>
        <w:tc>
          <w:tcPr>
            <w:tcW w:w="4815" w:type="dxa"/>
            <w:gridSpan w:val="6"/>
            <w:shd w:val="clear" w:color="auto" w:fill="D9D9D9" w:themeFill="background1" w:themeFillShade="D9"/>
          </w:tcPr>
          <w:p w14:paraId="767593B1" w14:textId="21280C64" w:rsidR="003A2EBC" w:rsidRPr="00B82D68" w:rsidRDefault="003A2EBC" w:rsidP="00105C27">
            <w:pPr>
              <w:pStyle w:val="Akapitzlist"/>
              <w:numPr>
                <w:ilvl w:val="0"/>
                <w:numId w:val="4"/>
              </w:numPr>
              <w:rPr>
                <w:rFonts w:cs="Tahoma"/>
                <w:color w:val="000000" w:themeColor="text1"/>
              </w:rPr>
            </w:pPr>
            <w:r w:rsidRPr="00B82D68">
              <w:rPr>
                <w:rFonts w:cs="Tahoma"/>
                <w:color w:val="000000" w:themeColor="text1"/>
              </w:rPr>
              <w:t>Obywatelstwo</w:t>
            </w:r>
          </w:p>
        </w:tc>
        <w:tc>
          <w:tcPr>
            <w:tcW w:w="4247" w:type="dxa"/>
            <w:gridSpan w:val="13"/>
            <w:shd w:val="clear" w:color="auto" w:fill="auto"/>
          </w:tcPr>
          <w:p w14:paraId="17AFF6CC" w14:textId="77777777" w:rsidR="003A2EBC" w:rsidRPr="00B82D68" w:rsidRDefault="003A2EBC" w:rsidP="00105C27">
            <w:pPr>
              <w:pStyle w:val="Akapitzlist"/>
              <w:ind w:left="0"/>
              <w:rPr>
                <w:rFonts w:cs="Tahoma"/>
                <w:color w:val="000000" w:themeColor="text1"/>
              </w:rPr>
            </w:pPr>
          </w:p>
        </w:tc>
      </w:tr>
      <w:tr w:rsidR="00B82D68" w:rsidRPr="00B82D68" w14:paraId="4FDAAFE2" w14:textId="3963E238" w:rsidTr="00E42CFB">
        <w:trPr>
          <w:trHeight w:val="20"/>
        </w:trPr>
        <w:tc>
          <w:tcPr>
            <w:tcW w:w="6516" w:type="dxa"/>
            <w:gridSpan w:val="13"/>
            <w:shd w:val="clear" w:color="auto" w:fill="D9D9D9" w:themeFill="background1" w:themeFillShade="D9"/>
          </w:tcPr>
          <w:p w14:paraId="7BFA63FC" w14:textId="43FDB6E1" w:rsidR="00E42CFB" w:rsidRPr="00B82D68" w:rsidRDefault="00E42CFB" w:rsidP="00E42CFB">
            <w:pPr>
              <w:pStyle w:val="Akapitzlist"/>
              <w:numPr>
                <w:ilvl w:val="0"/>
                <w:numId w:val="4"/>
              </w:numPr>
              <w:rPr>
                <w:rFonts w:cs="Tahoma"/>
                <w:color w:val="000000" w:themeColor="text1"/>
              </w:rPr>
            </w:pPr>
            <w:r w:rsidRPr="00B82D68">
              <w:rPr>
                <w:rFonts w:cs="Tahoma"/>
                <w:color w:val="000000" w:themeColor="text1"/>
              </w:rPr>
              <w:t>Seria i numer dokumentu stwierdzającego tożsamość –w przypadku, gdy osoba nie posiada numeru PESEL.</w:t>
            </w:r>
          </w:p>
        </w:tc>
        <w:tc>
          <w:tcPr>
            <w:tcW w:w="2546" w:type="dxa"/>
            <w:gridSpan w:val="6"/>
            <w:shd w:val="clear" w:color="auto" w:fill="auto"/>
          </w:tcPr>
          <w:p w14:paraId="47EA5CC1" w14:textId="77777777" w:rsidR="00E42CFB" w:rsidRPr="00B82D68" w:rsidRDefault="00E42CFB" w:rsidP="00105C27">
            <w:pPr>
              <w:pStyle w:val="Akapitzlist"/>
              <w:ind w:left="0"/>
              <w:rPr>
                <w:rFonts w:cs="Tahoma"/>
                <w:color w:val="000000" w:themeColor="text1"/>
              </w:rPr>
            </w:pPr>
          </w:p>
        </w:tc>
      </w:tr>
      <w:tr w:rsidR="00B82D68" w:rsidRPr="00B82D68" w14:paraId="31EC47BB" w14:textId="77777777" w:rsidTr="00E96783">
        <w:trPr>
          <w:trHeight w:val="20"/>
        </w:trPr>
        <w:tc>
          <w:tcPr>
            <w:tcW w:w="4815" w:type="dxa"/>
            <w:gridSpan w:val="6"/>
            <w:shd w:val="clear" w:color="auto" w:fill="D9D9D9" w:themeFill="background1" w:themeFillShade="D9"/>
          </w:tcPr>
          <w:p w14:paraId="139A5C54" w14:textId="77777777" w:rsidR="005C47D4" w:rsidRPr="00B82D68" w:rsidRDefault="005C47D4" w:rsidP="00105C27">
            <w:pPr>
              <w:pStyle w:val="Akapitzlist"/>
              <w:numPr>
                <w:ilvl w:val="0"/>
                <w:numId w:val="4"/>
              </w:numPr>
              <w:rPr>
                <w:rFonts w:cs="Tahoma"/>
                <w:color w:val="000000" w:themeColor="text1"/>
              </w:rPr>
            </w:pPr>
            <w:r w:rsidRPr="00B82D68">
              <w:rPr>
                <w:rFonts w:cs="Tahoma"/>
                <w:color w:val="000000" w:themeColor="text1"/>
              </w:rPr>
              <w:t>E-mail</w:t>
            </w:r>
          </w:p>
        </w:tc>
        <w:tc>
          <w:tcPr>
            <w:tcW w:w="4247" w:type="dxa"/>
            <w:gridSpan w:val="13"/>
            <w:shd w:val="clear" w:color="auto" w:fill="auto"/>
          </w:tcPr>
          <w:p w14:paraId="23D4B339" w14:textId="77777777" w:rsidR="005C47D4" w:rsidRPr="00B82D68" w:rsidRDefault="005C47D4" w:rsidP="00105C27">
            <w:pPr>
              <w:pStyle w:val="Akapitzlist"/>
              <w:ind w:left="0"/>
              <w:rPr>
                <w:rFonts w:cs="Tahoma"/>
                <w:color w:val="000000" w:themeColor="text1"/>
              </w:rPr>
            </w:pPr>
          </w:p>
        </w:tc>
      </w:tr>
      <w:tr w:rsidR="00B82D68" w:rsidRPr="00B82D68" w14:paraId="0FB6F46A" w14:textId="77777777" w:rsidTr="00E96783">
        <w:trPr>
          <w:trHeight w:val="20"/>
        </w:trPr>
        <w:tc>
          <w:tcPr>
            <w:tcW w:w="4815" w:type="dxa"/>
            <w:gridSpan w:val="6"/>
            <w:shd w:val="clear" w:color="auto" w:fill="D9D9D9" w:themeFill="background1" w:themeFillShade="D9"/>
          </w:tcPr>
          <w:p w14:paraId="5088A959" w14:textId="77777777" w:rsidR="005C47D4" w:rsidRPr="00B82D68" w:rsidRDefault="005C47D4" w:rsidP="00105C27">
            <w:pPr>
              <w:pStyle w:val="Akapitzlist"/>
              <w:numPr>
                <w:ilvl w:val="0"/>
                <w:numId w:val="4"/>
              </w:numPr>
              <w:rPr>
                <w:rFonts w:cs="Tahoma"/>
                <w:color w:val="000000" w:themeColor="text1"/>
              </w:rPr>
            </w:pPr>
            <w:r w:rsidRPr="00B82D68">
              <w:rPr>
                <w:rFonts w:cs="Tahoma"/>
                <w:color w:val="000000" w:themeColor="text1"/>
              </w:rPr>
              <w:t>Telefon kontaktowy</w:t>
            </w:r>
          </w:p>
        </w:tc>
        <w:tc>
          <w:tcPr>
            <w:tcW w:w="4247" w:type="dxa"/>
            <w:gridSpan w:val="13"/>
            <w:shd w:val="clear" w:color="auto" w:fill="auto"/>
          </w:tcPr>
          <w:p w14:paraId="25D5A210" w14:textId="77777777" w:rsidR="005C47D4" w:rsidRPr="00B82D68" w:rsidRDefault="005C47D4" w:rsidP="00105C27">
            <w:pPr>
              <w:pStyle w:val="Akapitzlist"/>
              <w:ind w:left="0"/>
              <w:rPr>
                <w:rFonts w:cs="Tahoma"/>
                <w:color w:val="000000" w:themeColor="text1"/>
              </w:rPr>
            </w:pPr>
          </w:p>
        </w:tc>
      </w:tr>
      <w:tr w:rsidR="00B82D68" w:rsidRPr="00B82D68" w14:paraId="724052A5" w14:textId="77777777" w:rsidTr="00425297">
        <w:trPr>
          <w:trHeight w:val="20"/>
        </w:trPr>
        <w:tc>
          <w:tcPr>
            <w:tcW w:w="2122" w:type="dxa"/>
            <w:gridSpan w:val="2"/>
            <w:vMerge w:val="restart"/>
            <w:shd w:val="clear" w:color="auto" w:fill="D9D9D9" w:themeFill="background1" w:themeFillShade="D9"/>
          </w:tcPr>
          <w:p w14:paraId="78CB4D9D" w14:textId="77777777" w:rsidR="005C47D4" w:rsidRPr="00B82D68" w:rsidRDefault="005C47D4" w:rsidP="00105C27">
            <w:pPr>
              <w:pStyle w:val="Akapitzlist"/>
              <w:numPr>
                <w:ilvl w:val="0"/>
                <w:numId w:val="4"/>
              </w:numPr>
              <w:rPr>
                <w:rFonts w:cs="Tahoma"/>
                <w:color w:val="000000" w:themeColor="text1"/>
              </w:rPr>
            </w:pPr>
            <w:r w:rsidRPr="00B82D68">
              <w:rPr>
                <w:rFonts w:cs="Tahoma"/>
                <w:color w:val="000000" w:themeColor="text1"/>
              </w:rPr>
              <w:t>Adres zamieszkania</w:t>
            </w:r>
          </w:p>
        </w:tc>
        <w:tc>
          <w:tcPr>
            <w:tcW w:w="2693" w:type="dxa"/>
            <w:gridSpan w:val="4"/>
            <w:shd w:val="clear" w:color="auto" w:fill="D9D9D9" w:themeFill="background1" w:themeFillShade="D9"/>
          </w:tcPr>
          <w:p w14:paraId="2A6D6856" w14:textId="77777777" w:rsidR="005C47D4" w:rsidRPr="00B82D68" w:rsidRDefault="005C47D4" w:rsidP="00105C27">
            <w:pPr>
              <w:rPr>
                <w:rFonts w:cs="Tahoma"/>
                <w:color w:val="000000" w:themeColor="text1"/>
              </w:rPr>
            </w:pPr>
            <w:r w:rsidRPr="00B82D68">
              <w:rPr>
                <w:rFonts w:cs="Tahoma"/>
                <w:color w:val="000000" w:themeColor="text1"/>
              </w:rPr>
              <w:t>Ulica</w:t>
            </w:r>
          </w:p>
        </w:tc>
        <w:tc>
          <w:tcPr>
            <w:tcW w:w="4247" w:type="dxa"/>
            <w:gridSpan w:val="13"/>
          </w:tcPr>
          <w:p w14:paraId="42487F16" w14:textId="77777777" w:rsidR="005C47D4" w:rsidRPr="00B82D68" w:rsidRDefault="005C47D4" w:rsidP="00105C27">
            <w:pPr>
              <w:rPr>
                <w:rFonts w:cs="Tahoma"/>
                <w:color w:val="000000" w:themeColor="text1"/>
              </w:rPr>
            </w:pPr>
          </w:p>
        </w:tc>
      </w:tr>
      <w:tr w:rsidR="00B82D68" w:rsidRPr="00B82D68" w14:paraId="13D216D3" w14:textId="77777777" w:rsidTr="00425297">
        <w:trPr>
          <w:trHeight w:val="20"/>
        </w:trPr>
        <w:tc>
          <w:tcPr>
            <w:tcW w:w="2122" w:type="dxa"/>
            <w:gridSpan w:val="2"/>
            <w:vMerge/>
            <w:shd w:val="clear" w:color="auto" w:fill="D9D9D9" w:themeFill="background1" w:themeFillShade="D9"/>
          </w:tcPr>
          <w:p w14:paraId="28AF741C" w14:textId="77777777" w:rsidR="005C47D4" w:rsidRPr="00B82D68" w:rsidRDefault="005C47D4" w:rsidP="00105C27">
            <w:pPr>
              <w:rPr>
                <w:rFonts w:cs="Tahoma"/>
                <w:color w:val="000000" w:themeColor="text1"/>
              </w:rPr>
            </w:pPr>
          </w:p>
        </w:tc>
        <w:tc>
          <w:tcPr>
            <w:tcW w:w="2693" w:type="dxa"/>
            <w:gridSpan w:val="4"/>
            <w:shd w:val="clear" w:color="auto" w:fill="D9D9D9" w:themeFill="background1" w:themeFillShade="D9"/>
          </w:tcPr>
          <w:p w14:paraId="6E062CDD" w14:textId="77777777" w:rsidR="005C47D4" w:rsidRPr="00B82D68" w:rsidRDefault="005C47D4" w:rsidP="00105C27">
            <w:pPr>
              <w:rPr>
                <w:rFonts w:cs="Tahoma"/>
                <w:color w:val="000000" w:themeColor="text1"/>
              </w:rPr>
            </w:pPr>
            <w:r w:rsidRPr="00B82D68">
              <w:rPr>
                <w:rFonts w:cs="Tahoma"/>
                <w:color w:val="000000" w:themeColor="text1"/>
              </w:rPr>
              <w:t>Numer domu</w:t>
            </w:r>
          </w:p>
        </w:tc>
        <w:tc>
          <w:tcPr>
            <w:tcW w:w="4247" w:type="dxa"/>
            <w:gridSpan w:val="13"/>
          </w:tcPr>
          <w:p w14:paraId="7DF3FA31" w14:textId="77777777" w:rsidR="005C47D4" w:rsidRPr="00B82D68" w:rsidRDefault="005C47D4" w:rsidP="00105C27">
            <w:pPr>
              <w:rPr>
                <w:rFonts w:cs="Tahoma"/>
                <w:color w:val="000000" w:themeColor="text1"/>
              </w:rPr>
            </w:pPr>
          </w:p>
        </w:tc>
      </w:tr>
      <w:tr w:rsidR="00B82D68" w:rsidRPr="00B82D68" w14:paraId="18E9B200" w14:textId="77777777" w:rsidTr="00425297">
        <w:trPr>
          <w:trHeight w:val="20"/>
        </w:trPr>
        <w:tc>
          <w:tcPr>
            <w:tcW w:w="2122" w:type="dxa"/>
            <w:gridSpan w:val="2"/>
            <w:vMerge/>
            <w:shd w:val="clear" w:color="auto" w:fill="D9D9D9" w:themeFill="background1" w:themeFillShade="D9"/>
          </w:tcPr>
          <w:p w14:paraId="7DC25B37" w14:textId="77777777" w:rsidR="005C47D4" w:rsidRPr="00B82D68" w:rsidRDefault="005C47D4" w:rsidP="00105C27">
            <w:pPr>
              <w:rPr>
                <w:rFonts w:cs="Tahoma"/>
                <w:color w:val="000000" w:themeColor="text1"/>
              </w:rPr>
            </w:pPr>
          </w:p>
        </w:tc>
        <w:tc>
          <w:tcPr>
            <w:tcW w:w="2693" w:type="dxa"/>
            <w:gridSpan w:val="4"/>
            <w:shd w:val="clear" w:color="auto" w:fill="D9D9D9" w:themeFill="background1" w:themeFillShade="D9"/>
          </w:tcPr>
          <w:p w14:paraId="24324086" w14:textId="77777777" w:rsidR="005C47D4" w:rsidRPr="00B82D68" w:rsidRDefault="005C47D4" w:rsidP="00105C27">
            <w:pPr>
              <w:rPr>
                <w:rFonts w:cs="Tahoma"/>
                <w:color w:val="000000" w:themeColor="text1"/>
              </w:rPr>
            </w:pPr>
            <w:r w:rsidRPr="00B82D68">
              <w:rPr>
                <w:rFonts w:cs="Tahoma"/>
                <w:color w:val="000000" w:themeColor="text1"/>
              </w:rPr>
              <w:t>Numer lokalu</w:t>
            </w:r>
          </w:p>
        </w:tc>
        <w:tc>
          <w:tcPr>
            <w:tcW w:w="4247" w:type="dxa"/>
            <w:gridSpan w:val="13"/>
          </w:tcPr>
          <w:p w14:paraId="36E20BC1" w14:textId="77777777" w:rsidR="005C47D4" w:rsidRPr="00B82D68" w:rsidRDefault="005C47D4" w:rsidP="00105C27">
            <w:pPr>
              <w:rPr>
                <w:rFonts w:cs="Tahoma"/>
                <w:color w:val="000000" w:themeColor="text1"/>
              </w:rPr>
            </w:pPr>
          </w:p>
        </w:tc>
      </w:tr>
      <w:tr w:rsidR="00B82D68" w:rsidRPr="00B82D68" w14:paraId="70F76D8B" w14:textId="77777777" w:rsidTr="00425297">
        <w:trPr>
          <w:trHeight w:val="20"/>
        </w:trPr>
        <w:tc>
          <w:tcPr>
            <w:tcW w:w="2122" w:type="dxa"/>
            <w:gridSpan w:val="2"/>
            <w:vMerge/>
            <w:shd w:val="clear" w:color="auto" w:fill="D9D9D9" w:themeFill="background1" w:themeFillShade="D9"/>
          </w:tcPr>
          <w:p w14:paraId="585E5708" w14:textId="77777777" w:rsidR="005C47D4" w:rsidRPr="00B82D68" w:rsidRDefault="005C47D4" w:rsidP="00105C27">
            <w:pPr>
              <w:rPr>
                <w:rFonts w:cs="Tahoma"/>
                <w:color w:val="000000" w:themeColor="text1"/>
              </w:rPr>
            </w:pPr>
          </w:p>
        </w:tc>
        <w:tc>
          <w:tcPr>
            <w:tcW w:w="2693" w:type="dxa"/>
            <w:gridSpan w:val="4"/>
            <w:shd w:val="clear" w:color="auto" w:fill="D9D9D9" w:themeFill="background1" w:themeFillShade="D9"/>
          </w:tcPr>
          <w:p w14:paraId="363DAE1D" w14:textId="77777777" w:rsidR="005C47D4" w:rsidRPr="00B82D68" w:rsidRDefault="005C47D4" w:rsidP="00105C27">
            <w:pPr>
              <w:rPr>
                <w:rFonts w:cs="Tahoma"/>
                <w:color w:val="000000" w:themeColor="text1"/>
              </w:rPr>
            </w:pPr>
            <w:r w:rsidRPr="00B82D68">
              <w:rPr>
                <w:rFonts w:cs="Tahoma"/>
                <w:color w:val="000000" w:themeColor="text1"/>
              </w:rPr>
              <w:t>Kod pocztowy</w:t>
            </w:r>
          </w:p>
        </w:tc>
        <w:tc>
          <w:tcPr>
            <w:tcW w:w="4247" w:type="dxa"/>
            <w:gridSpan w:val="13"/>
          </w:tcPr>
          <w:p w14:paraId="774D7110" w14:textId="77777777" w:rsidR="005C47D4" w:rsidRPr="00B82D68" w:rsidRDefault="005C47D4" w:rsidP="00105C27">
            <w:pPr>
              <w:rPr>
                <w:rFonts w:cs="Tahoma"/>
                <w:color w:val="000000" w:themeColor="text1"/>
              </w:rPr>
            </w:pPr>
          </w:p>
        </w:tc>
      </w:tr>
      <w:tr w:rsidR="00B82D68" w:rsidRPr="00B82D68" w14:paraId="3D217153" w14:textId="77777777" w:rsidTr="00425297">
        <w:trPr>
          <w:trHeight w:val="20"/>
        </w:trPr>
        <w:tc>
          <w:tcPr>
            <w:tcW w:w="2122" w:type="dxa"/>
            <w:gridSpan w:val="2"/>
            <w:vMerge/>
            <w:shd w:val="clear" w:color="auto" w:fill="D9D9D9" w:themeFill="background1" w:themeFillShade="D9"/>
          </w:tcPr>
          <w:p w14:paraId="5F325BB7" w14:textId="77777777" w:rsidR="005C47D4" w:rsidRPr="00B82D68" w:rsidRDefault="005C47D4" w:rsidP="00105C27">
            <w:pPr>
              <w:rPr>
                <w:rFonts w:cs="Tahoma"/>
                <w:color w:val="000000" w:themeColor="text1"/>
              </w:rPr>
            </w:pPr>
          </w:p>
        </w:tc>
        <w:tc>
          <w:tcPr>
            <w:tcW w:w="2693" w:type="dxa"/>
            <w:gridSpan w:val="4"/>
            <w:shd w:val="clear" w:color="auto" w:fill="D9D9D9" w:themeFill="background1" w:themeFillShade="D9"/>
          </w:tcPr>
          <w:p w14:paraId="29F55CD0" w14:textId="77777777" w:rsidR="005C47D4" w:rsidRPr="00B82D68" w:rsidRDefault="005C47D4" w:rsidP="00105C27">
            <w:pPr>
              <w:rPr>
                <w:rFonts w:cs="Tahoma"/>
                <w:color w:val="000000" w:themeColor="text1"/>
              </w:rPr>
            </w:pPr>
            <w:r w:rsidRPr="00B82D68">
              <w:rPr>
                <w:rFonts w:cs="Tahoma"/>
                <w:color w:val="000000" w:themeColor="text1"/>
              </w:rPr>
              <w:t>Miejscowość</w:t>
            </w:r>
          </w:p>
        </w:tc>
        <w:tc>
          <w:tcPr>
            <w:tcW w:w="4247" w:type="dxa"/>
            <w:gridSpan w:val="13"/>
          </w:tcPr>
          <w:p w14:paraId="44F66F87" w14:textId="77777777" w:rsidR="005C47D4" w:rsidRPr="00B82D68" w:rsidRDefault="005C47D4" w:rsidP="00105C27">
            <w:pPr>
              <w:rPr>
                <w:rFonts w:cs="Tahoma"/>
                <w:color w:val="000000" w:themeColor="text1"/>
              </w:rPr>
            </w:pPr>
          </w:p>
        </w:tc>
      </w:tr>
      <w:tr w:rsidR="00B82D68" w:rsidRPr="00B82D68" w14:paraId="59D00CB3" w14:textId="77777777" w:rsidTr="00425297">
        <w:trPr>
          <w:trHeight w:val="20"/>
        </w:trPr>
        <w:tc>
          <w:tcPr>
            <w:tcW w:w="2122" w:type="dxa"/>
            <w:gridSpan w:val="2"/>
            <w:vMerge/>
            <w:shd w:val="clear" w:color="auto" w:fill="D9D9D9" w:themeFill="background1" w:themeFillShade="D9"/>
          </w:tcPr>
          <w:p w14:paraId="47054A7A" w14:textId="77777777" w:rsidR="005C47D4" w:rsidRPr="00B82D68" w:rsidRDefault="005C47D4" w:rsidP="00105C27">
            <w:pPr>
              <w:rPr>
                <w:rFonts w:cs="Tahoma"/>
                <w:color w:val="000000" w:themeColor="text1"/>
              </w:rPr>
            </w:pPr>
          </w:p>
        </w:tc>
        <w:tc>
          <w:tcPr>
            <w:tcW w:w="2693" w:type="dxa"/>
            <w:gridSpan w:val="4"/>
            <w:shd w:val="clear" w:color="auto" w:fill="D9D9D9" w:themeFill="background1" w:themeFillShade="D9"/>
          </w:tcPr>
          <w:p w14:paraId="3107158B" w14:textId="77777777" w:rsidR="005C47D4" w:rsidRPr="00B82D68" w:rsidRDefault="005C47D4" w:rsidP="00105C27">
            <w:pPr>
              <w:rPr>
                <w:rFonts w:cs="Tahoma"/>
                <w:color w:val="000000" w:themeColor="text1"/>
              </w:rPr>
            </w:pPr>
            <w:r w:rsidRPr="00B82D68">
              <w:rPr>
                <w:rFonts w:cs="Tahoma"/>
                <w:color w:val="000000" w:themeColor="text1"/>
              </w:rPr>
              <w:t>Gmina</w:t>
            </w:r>
          </w:p>
        </w:tc>
        <w:tc>
          <w:tcPr>
            <w:tcW w:w="4247" w:type="dxa"/>
            <w:gridSpan w:val="13"/>
          </w:tcPr>
          <w:p w14:paraId="77D24C8F" w14:textId="77777777" w:rsidR="005C47D4" w:rsidRPr="00B82D68" w:rsidRDefault="005C47D4" w:rsidP="00105C27">
            <w:pPr>
              <w:rPr>
                <w:rFonts w:cs="Tahoma"/>
                <w:color w:val="000000" w:themeColor="text1"/>
              </w:rPr>
            </w:pPr>
          </w:p>
        </w:tc>
      </w:tr>
      <w:tr w:rsidR="00B82D68" w:rsidRPr="00B82D68" w14:paraId="0C4B345D" w14:textId="77777777" w:rsidTr="00425297">
        <w:trPr>
          <w:trHeight w:val="20"/>
        </w:trPr>
        <w:tc>
          <w:tcPr>
            <w:tcW w:w="2122" w:type="dxa"/>
            <w:gridSpan w:val="2"/>
            <w:vMerge/>
            <w:shd w:val="clear" w:color="auto" w:fill="D9D9D9" w:themeFill="background1" w:themeFillShade="D9"/>
          </w:tcPr>
          <w:p w14:paraId="1D840785" w14:textId="77777777" w:rsidR="005C47D4" w:rsidRPr="00B82D68" w:rsidRDefault="005C47D4" w:rsidP="00105C27">
            <w:pPr>
              <w:rPr>
                <w:rFonts w:cs="Tahoma"/>
                <w:color w:val="000000" w:themeColor="text1"/>
              </w:rPr>
            </w:pPr>
          </w:p>
        </w:tc>
        <w:tc>
          <w:tcPr>
            <w:tcW w:w="2693" w:type="dxa"/>
            <w:gridSpan w:val="4"/>
            <w:shd w:val="clear" w:color="auto" w:fill="D9D9D9" w:themeFill="background1" w:themeFillShade="D9"/>
          </w:tcPr>
          <w:p w14:paraId="6D2140A5" w14:textId="77777777" w:rsidR="005C47D4" w:rsidRPr="00B82D68" w:rsidRDefault="005C47D4" w:rsidP="00105C27">
            <w:pPr>
              <w:rPr>
                <w:rFonts w:cs="Tahoma"/>
                <w:color w:val="000000" w:themeColor="text1"/>
              </w:rPr>
            </w:pPr>
            <w:r w:rsidRPr="00B82D68">
              <w:rPr>
                <w:rFonts w:cs="Tahoma"/>
                <w:color w:val="000000" w:themeColor="text1"/>
              </w:rPr>
              <w:t>Powiat</w:t>
            </w:r>
          </w:p>
        </w:tc>
        <w:tc>
          <w:tcPr>
            <w:tcW w:w="4247" w:type="dxa"/>
            <w:gridSpan w:val="13"/>
          </w:tcPr>
          <w:p w14:paraId="2FB9F726" w14:textId="77777777" w:rsidR="005C47D4" w:rsidRPr="00B82D68" w:rsidRDefault="005C47D4" w:rsidP="00105C27">
            <w:pPr>
              <w:rPr>
                <w:rFonts w:cs="Tahoma"/>
                <w:color w:val="000000" w:themeColor="text1"/>
              </w:rPr>
            </w:pPr>
          </w:p>
        </w:tc>
      </w:tr>
      <w:tr w:rsidR="00B82D68" w:rsidRPr="00B82D68" w14:paraId="528B83B5" w14:textId="77777777" w:rsidTr="00425297">
        <w:trPr>
          <w:trHeight w:val="20"/>
        </w:trPr>
        <w:tc>
          <w:tcPr>
            <w:tcW w:w="2122" w:type="dxa"/>
            <w:gridSpan w:val="2"/>
            <w:vMerge/>
            <w:shd w:val="clear" w:color="auto" w:fill="D9D9D9" w:themeFill="background1" w:themeFillShade="D9"/>
          </w:tcPr>
          <w:p w14:paraId="5DB3B68B" w14:textId="77777777" w:rsidR="003A2EBC" w:rsidRPr="00B82D68" w:rsidRDefault="003A2EBC" w:rsidP="00105C27">
            <w:pPr>
              <w:rPr>
                <w:rFonts w:cs="Tahoma"/>
                <w:color w:val="000000" w:themeColor="text1"/>
              </w:rPr>
            </w:pPr>
          </w:p>
        </w:tc>
        <w:tc>
          <w:tcPr>
            <w:tcW w:w="2693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26ECB6F" w14:textId="2F0BBC4C" w:rsidR="003A2EBC" w:rsidRPr="00B82D68" w:rsidRDefault="003A2EBC" w:rsidP="00105C27">
            <w:pPr>
              <w:rPr>
                <w:rFonts w:cs="Tahoma"/>
                <w:color w:val="000000" w:themeColor="text1"/>
              </w:rPr>
            </w:pPr>
            <w:r w:rsidRPr="00B82D68">
              <w:rPr>
                <w:rFonts w:cs="Tahoma"/>
                <w:color w:val="000000" w:themeColor="text1"/>
              </w:rPr>
              <w:t>Województwo</w:t>
            </w:r>
          </w:p>
        </w:tc>
        <w:tc>
          <w:tcPr>
            <w:tcW w:w="4247" w:type="dxa"/>
            <w:gridSpan w:val="13"/>
            <w:tcBorders>
              <w:bottom w:val="single" w:sz="4" w:space="0" w:color="auto"/>
            </w:tcBorders>
          </w:tcPr>
          <w:p w14:paraId="7F7F5276" w14:textId="77777777" w:rsidR="003A2EBC" w:rsidRPr="00B82D68" w:rsidRDefault="003A2EBC" w:rsidP="00105C27">
            <w:pPr>
              <w:rPr>
                <w:rFonts w:cs="Tahoma"/>
                <w:color w:val="000000" w:themeColor="text1"/>
              </w:rPr>
            </w:pPr>
          </w:p>
        </w:tc>
      </w:tr>
      <w:tr w:rsidR="00B82D68" w:rsidRPr="00B82D68" w14:paraId="4108185F" w14:textId="77777777" w:rsidTr="00425297">
        <w:trPr>
          <w:trHeight w:val="20"/>
        </w:trPr>
        <w:tc>
          <w:tcPr>
            <w:tcW w:w="2122" w:type="dxa"/>
            <w:gridSpan w:val="2"/>
            <w:vMerge/>
            <w:shd w:val="clear" w:color="auto" w:fill="D9D9D9" w:themeFill="background1" w:themeFillShade="D9"/>
          </w:tcPr>
          <w:p w14:paraId="3C24992B" w14:textId="77777777" w:rsidR="005C47D4" w:rsidRPr="00B82D68" w:rsidRDefault="005C47D4" w:rsidP="00105C27">
            <w:pPr>
              <w:rPr>
                <w:rFonts w:cs="Tahoma"/>
                <w:color w:val="000000" w:themeColor="text1"/>
              </w:rPr>
            </w:pPr>
          </w:p>
        </w:tc>
        <w:tc>
          <w:tcPr>
            <w:tcW w:w="2693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314E81A" w14:textId="1AC21078" w:rsidR="005C47D4" w:rsidRPr="00B82D68" w:rsidRDefault="003A2EBC" w:rsidP="00105C27">
            <w:pPr>
              <w:rPr>
                <w:rFonts w:cs="Tahoma"/>
                <w:color w:val="000000" w:themeColor="text1"/>
              </w:rPr>
            </w:pPr>
            <w:r w:rsidRPr="00B82D68">
              <w:rPr>
                <w:rFonts w:cs="Tahoma"/>
                <w:color w:val="000000" w:themeColor="text1"/>
              </w:rPr>
              <w:t>Kraj</w:t>
            </w:r>
          </w:p>
        </w:tc>
        <w:tc>
          <w:tcPr>
            <w:tcW w:w="4247" w:type="dxa"/>
            <w:gridSpan w:val="13"/>
            <w:tcBorders>
              <w:bottom w:val="single" w:sz="4" w:space="0" w:color="auto"/>
            </w:tcBorders>
          </w:tcPr>
          <w:p w14:paraId="34191359" w14:textId="77777777" w:rsidR="005C47D4" w:rsidRPr="00B82D68" w:rsidRDefault="005C47D4" w:rsidP="00105C27">
            <w:pPr>
              <w:rPr>
                <w:rFonts w:cs="Tahoma"/>
                <w:color w:val="000000" w:themeColor="text1"/>
              </w:rPr>
            </w:pPr>
          </w:p>
        </w:tc>
      </w:tr>
      <w:tr w:rsidR="00B82D68" w:rsidRPr="00B82D68" w14:paraId="467580A9" w14:textId="77777777" w:rsidTr="00425297">
        <w:trPr>
          <w:trHeight w:val="20"/>
        </w:trPr>
        <w:tc>
          <w:tcPr>
            <w:tcW w:w="2122" w:type="dxa"/>
            <w:gridSpan w:val="2"/>
            <w:shd w:val="clear" w:color="auto" w:fill="D9D9D9" w:themeFill="background1" w:themeFillShade="D9"/>
          </w:tcPr>
          <w:p w14:paraId="6E9BC296" w14:textId="77777777" w:rsidR="00E96783" w:rsidRPr="00B82D68" w:rsidRDefault="00E96783" w:rsidP="00105C27">
            <w:pPr>
              <w:pStyle w:val="Akapitzlist"/>
              <w:numPr>
                <w:ilvl w:val="0"/>
                <w:numId w:val="4"/>
              </w:numPr>
              <w:rPr>
                <w:rFonts w:cs="Tahoma"/>
                <w:color w:val="000000" w:themeColor="text1"/>
              </w:rPr>
            </w:pPr>
            <w:r w:rsidRPr="00B82D68">
              <w:rPr>
                <w:rFonts w:cs="Tahoma"/>
                <w:color w:val="000000" w:themeColor="text1"/>
              </w:rPr>
              <w:t>Wykształcenie</w:t>
            </w:r>
          </w:p>
        </w:tc>
        <w:tc>
          <w:tcPr>
            <w:tcW w:w="3309" w:type="dxa"/>
            <w:gridSpan w:val="6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84D8AB" w14:textId="77777777" w:rsidR="00E96783" w:rsidRPr="00B82D68" w:rsidRDefault="00E312CE" w:rsidP="00105C27">
            <w:pPr>
              <w:ind w:firstLine="34"/>
              <w:rPr>
                <w:rFonts w:cs="Tahoma"/>
                <w:color w:val="000000" w:themeColor="text1"/>
              </w:rPr>
            </w:pPr>
            <w:sdt>
              <w:sdtPr>
                <w:rPr>
                  <w:rFonts w:cs="Tahoma"/>
                  <w:color w:val="000000" w:themeColor="text1"/>
                </w:rPr>
                <w:id w:val="1048028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783" w:rsidRPr="00B82D68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E96783" w:rsidRPr="00B82D68">
              <w:rPr>
                <w:rFonts w:cs="Tahoma"/>
                <w:color w:val="000000" w:themeColor="text1"/>
              </w:rPr>
              <w:t xml:space="preserve"> niższe niż podstawowe</w:t>
            </w:r>
          </w:p>
          <w:p w14:paraId="4B7912C7" w14:textId="77777777" w:rsidR="00E96783" w:rsidRPr="00B82D68" w:rsidRDefault="00E312CE" w:rsidP="00105C27">
            <w:pPr>
              <w:ind w:firstLine="34"/>
              <w:rPr>
                <w:rFonts w:cs="Tahoma"/>
                <w:color w:val="000000" w:themeColor="text1"/>
              </w:rPr>
            </w:pPr>
            <w:sdt>
              <w:sdtPr>
                <w:rPr>
                  <w:rFonts w:cs="Tahoma"/>
                  <w:color w:val="000000" w:themeColor="text1"/>
                </w:rPr>
                <w:id w:val="-1675647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783" w:rsidRPr="00B82D68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E96783" w:rsidRPr="00B82D68">
              <w:rPr>
                <w:rFonts w:cs="Tahoma"/>
                <w:color w:val="000000" w:themeColor="text1"/>
              </w:rPr>
              <w:t xml:space="preserve"> gimnazjalne </w:t>
            </w:r>
          </w:p>
          <w:p w14:paraId="7ED24364" w14:textId="3198A5E7" w:rsidR="00E96783" w:rsidRPr="00B82D68" w:rsidRDefault="00E312CE" w:rsidP="00E42CFB">
            <w:pPr>
              <w:ind w:firstLine="34"/>
              <w:rPr>
                <w:rFonts w:cs="Tahoma"/>
                <w:color w:val="000000" w:themeColor="text1"/>
              </w:rPr>
            </w:pPr>
            <w:sdt>
              <w:sdtPr>
                <w:rPr>
                  <w:rFonts w:cs="Tahoma"/>
                  <w:color w:val="000000" w:themeColor="text1"/>
                </w:rPr>
                <w:id w:val="1056666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783" w:rsidRPr="00B82D68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E96783" w:rsidRPr="00B82D68">
              <w:rPr>
                <w:rFonts w:cs="Tahoma"/>
                <w:color w:val="000000" w:themeColor="text1"/>
              </w:rPr>
              <w:t xml:space="preserve"> policealne</w:t>
            </w:r>
            <w:r w:rsidR="00E42CFB" w:rsidRPr="00B82D68">
              <w:rPr>
                <w:rStyle w:val="Odwoanieprzypisukocowego"/>
                <w:rFonts w:cs="Tahoma"/>
                <w:color w:val="000000" w:themeColor="text1"/>
              </w:rPr>
              <w:endnoteReference w:id="1"/>
            </w:r>
          </w:p>
        </w:tc>
        <w:tc>
          <w:tcPr>
            <w:tcW w:w="363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05122" w14:textId="77777777" w:rsidR="00E96783" w:rsidRPr="00B82D68" w:rsidRDefault="00E312CE" w:rsidP="00E96783">
            <w:pPr>
              <w:ind w:firstLine="34"/>
              <w:rPr>
                <w:rFonts w:cs="Tahoma"/>
                <w:color w:val="000000" w:themeColor="text1"/>
              </w:rPr>
            </w:pPr>
            <w:sdt>
              <w:sdtPr>
                <w:rPr>
                  <w:rFonts w:cs="Tahoma"/>
                  <w:color w:val="000000" w:themeColor="text1"/>
                </w:rPr>
                <w:id w:val="-2104258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783" w:rsidRPr="00B82D68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E96783" w:rsidRPr="00B82D68">
              <w:rPr>
                <w:rFonts w:cs="Tahoma"/>
                <w:color w:val="000000" w:themeColor="text1"/>
              </w:rPr>
              <w:t xml:space="preserve"> podstawowe </w:t>
            </w:r>
          </w:p>
          <w:p w14:paraId="66E55E4A" w14:textId="77777777" w:rsidR="00E96783" w:rsidRPr="00B82D68" w:rsidRDefault="00E312CE" w:rsidP="00E96783">
            <w:pPr>
              <w:ind w:firstLine="34"/>
              <w:rPr>
                <w:rFonts w:cs="Tahoma"/>
                <w:color w:val="000000" w:themeColor="text1"/>
              </w:rPr>
            </w:pPr>
            <w:sdt>
              <w:sdtPr>
                <w:rPr>
                  <w:rFonts w:cs="Tahoma"/>
                  <w:color w:val="000000" w:themeColor="text1"/>
                </w:rPr>
                <w:id w:val="-1109661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783" w:rsidRPr="00B82D68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E96783" w:rsidRPr="00B82D68">
              <w:rPr>
                <w:rFonts w:cs="Tahoma"/>
                <w:color w:val="000000" w:themeColor="text1"/>
              </w:rPr>
              <w:t xml:space="preserve"> ponadgimnazjalne </w:t>
            </w:r>
          </w:p>
          <w:p w14:paraId="085F2E07" w14:textId="77777777" w:rsidR="00E96783" w:rsidRPr="00B82D68" w:rsidRDefault="00E312CE" w:rsidP="00105C27">
            <w:pPr>
              <w:ind w:firstLine="34"/>
              <w:rPr>
                <w:rFonts w:cs="Tahoma"/>
                <w:color w:val="000000" w:themeColor="text1"/>
              </w:rPr>
            </w:pPr>
            <w:sdt>
              <w:sdtPr>
                <w:rPr>
                  <w:rFonts w:cs="Tahoma"/>
                  <w:color w:val="000000" w:themeColor="text1"/>
                </w:rPr>
                <w:id w:val="293183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6783" w:rsidRPr="00B82D68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E96783" w:rsidRPr="00B82D68">
              <w:rPr>
                <w:rFonts w:cs="Tahoma"/>
                <w:color w:val="000000" w:themeColor="text1"/>
              </w:rPr>
              <w:t xml:space="preserve"> wyższe </w:t>
            </w:r>
          </w:p>
        </w:tc>
      </w:tr>
      <w:tr w:rsidR="00B82D68" w:rsidRPr="00B82D68" w14:paraId="511FEE7D" w14:textId="77777777" w:rsidTr="00425297">
        <w:trPr>
          <w:trHeight w:val="20"/>
        </w:trPr>
        <w:tc>
          <w:tcPr>
            <w:tcW w:w="2122" w:type="dxa"/>
            <w:gridSpan w:val="2"/>
            <w:shd w:val="clear" w:color="auto" w:fill="D9D9D9" w:themeFill="background1" w:themeFillShade="D9"/>
          </w:tcPr>
          <w:p w14:paraId="24D59D20" w14:textId="77777777" w:rsidR="005C47D4" w:rsidRPr="00B82D68" w:rsidRDefault="005C47D4" w:rsidP="00105C27">
            <w:pPr>
              <w:pStyle w:val="Akapitzlist"/>
              <w:numPr>
                <w:ilvl w:val="0"/>
                <w:numId w:val="4"/>
              </w:numPr>
              <w:rPr>
                <w:rFonts w:cs="Tahoma"/>
                <w:color w:val="000000" w:themeColor="text1"/>
              </w:rPr>
            </w:pPr>
            <w:r w:rsidRPr="00B82D68">
              <w:rPr>
                <w:rFonts w:cs="Tahoma"/>
                <w:color w:val="000000" w:themeColor="text1"/>
              </w:rPr>
              <w:t>Płeć</w:t>
            </w:r>
          </w:p>
        </w:tc>
        <w:tc>
          <w:tcPr>
            <w:tcW w:w="6940" w:type="dxa"/>
            <w:gridSpan w:val="17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1F9A446" w14:textId="0F723FC2" w:rsidR="005C47D4" w:rsidRPr="00B82D68" w:rsidRDefault="00E312CE" w:rsidP="00E42CFB">
            <w:pPr>
              <w:rPr>
                <w:rFonts w:cs="Tahoma"/>
                <w:color w:val="000000" w:themeColor="text1"/>
              </w:rPr>
            </w:pPr>
            <w:sdt>
              <w:sdtPr>
                <w:rPr>
                  <w:rFonts w:cs="Tahoma"/>
                  <w:color w:val="000000" w:themeColor="text1"/>
                </w:rPr>
                <w:id w:val="-928421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47D4" w:rsidRPr="00B82D68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E42CFB" w:rsidRPr="00B82D68">
              <w:rPr>
                <w:rFonts w:cs="Tahoma"/>
                <w:color w:val="000000" w:themeColor="text1"/>
              </w:rPr>
              <w:t xml:space="preserve"> kobieta            </w:t>
            </w:r>
            <w:sdt>
              <w:sdtPr>
                <w:rPr>
                  <w:rFonts w:cs="Tahoma"/>
                  <w:color w:val="000000" w:themeColor="text1"/>
                </w:rPr>
                <w:id w:val="1392301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C47D4" w:rsidRPr="00B82D68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5C47D4" w:rsidRPr="00B82D68">
              <w:rPr>
                <w:rFonts w:cs="Tahoma"/>
                <w:color w:val="000000" w:themeColor="text1"/>
              </w:rPr>
              <w:t xml:space="preserve"> mężczyzna </w:t>
            </w:r>
          </w:p>
        </w:tc>
      </w:tr>
      <w:tr w:rsidR="00B82D68" w:rsidRPr="00B82D68" w14:paraId="35CB8EB4" w14:textId="77777777" w:rsidTr="00286ED2">
        <w:trPr>
          <w:trHeight w:val="20"/>
        </w:trPr>
        <w:tc>
          <w:tcPr>
            <w:tcW w:w="9062" w:type="dxa"/>
            <w:gridSpan w:val="19"/>
            <w:shd w:val="clear" w:color="auto" w:fill="D9D9D9" w:themeFill="background1" w:themeFillShade="D9"/>
          </w:tcPr>
          <w:p w14:paraId="54E6D022" w14:textId="77777777" w:rsidR="00425297" w:rsidRPr="00B82D68" w:rsidRDefault="00425297" w:rsidP="00286ED2">
            <w:pPr>
              <w:pStyle w:val="Akapitzlist"/>
              <w:numPr>
                <w:ilvl w:val="0"/>
                <w:numId w:val="4"/>
              </w:numPr>
              <w:rPr>
                <w:rFonts w:cs="Tahoma"/>
                <w:b/>
                <w:color w:val="000000" w:themeColor="text1"/>
              </w:rPr>
            </w:pPr>
            <w:r w:rsidRPr="00B82D68">
              <w:rPr>
                <w:rFonts w:cs="Tahoma"/>
                <w:b/>
                <w:color w:val="000000" w:themeColor="text1"/>
              </w:rPr>
              <w:t>Oświadczam, że wykonuję pracę na obszarze województwa dolnośląskiego i jestem zatrudniony u pracodawcy na stanowisku:</w:t>
            </w:r>
          </w:p>
        </w:tc>
      </w:tr>
      <w:tr w:rsidR="00B82D68" w:rsidRPr="00B82D68" w14:paraId="2208606C" w14:textId="77777777" w:rsidTr="00286ED2">
        <w:trPr>
          <w:trHeight w:val="20"/>
        </w:trPr>
        <w:tc>
          <w:tcPr>
            <w:tcW w:w="9062" w:type="dxa"/>
            <w:gridSpan w:val="19"/>
            <w:shd w:val="clear" w:color="auto" w:fill="auto"/>
          </w:tcPr>
          <w:p w14:paraId="593A0616" w14:textId="6DE8C33F" w:rsidR="00425297" w:rsidRPr="00B82D68" w:rsidRDefault="00425297" w:rsidP="00286ED2">
            <w:pPr>
              <w:rPr>
                <w:rFonts w:cs="Tahoma"/>
                <w:color w:val="000000" w:themeColor="text1"/>
              </w:rPr>
            </w:pPr>
          </w:p>
        </w:tc>
      </w:tr>
      <w:tr w:rsidR="00B82D68" w:rsidRPr="00B82D68" w14:paraId="52076225" w14:textId="77777777" w:rsidTr="00101FE5">
        <w:trPr>
          <w:trHeight w:val="20"/>
        </w:trPr>
        <w:tc>
          <w:tcPr>
            <w:tcW w:w="9062" w:type="dxa"/>
            <w:gridSpan w:val="19"/>
            <w:shd w:val="clear" w:color="auto" w:fill="D9D9D9" w:themeFill="background1" w:themeFillShade="D9"/>
          </w:tcPr>
          <w:p w14:paraId="0F83E57B" w14:textId="1ABA8E47" w:rsidR="00E42CFB" w:rsidRPr="00B82D68" w:rsidRDefault="00E42CFB" w:rsidP="00630E4A">
            <w:pPr>
              <w:pStyle w:val="Akapitzlist"/>
              <w:numPr>
                <w:ilvl w:val="0"/>
                <w:numId w:val="4"/>
              </w:numPr>
              <w:rPr>
                <w:rFonts w:cs="Tahoma"/>
                <w:color w:val="000000" w:themeColor="text1"/>
              </w:rPr>
            </w:pPr>
            <w:r w:rsidRPr="00B82D68">
              <w:rPr>
                <w:rFonts w:cs="Tahoma"/>
                <w:color w:val="000000" w:themeColor="text1"/>
              </w:rPr>
              <w:t xml:space="preserve">Forma zatrudnienia  </w:t>
            </w:r>
          </w:p>
        </w:tc>
      </w:tr>
      <w:tr w:rsidR="00B82D68" w:rsidRPr="00B82D68" w14:paraId="57E86800" w14:textId="77777777" w:rsidTr="00E42CFB">
        <w:trPr>
          <w:trHeight w:val="20"/>
        </w:trPr>
        <w:tc>
          <w:tcPr>
            <w:tcW w:w="9062" w:type="dxa"/>
            <w:gridSpan w:val="19"/>
            <w:shd w:val="clear" w:color="auto" w:fill="FFFFFF" w:themeFill="background1"/>
          </w:tcPr>
          <w:p w14:paraId="7CFC67F3" w14:textId="77777777" w:rsidR="00E42CFB" w:rsidRPr="00B82D68" w:rsidRDefault="00E312CE" w:rsidP="00E42CFB">
            <w:pPr>
              <w:ind w:left="318" w:hanging="318"/>
              <w:rPr>
                <w:rFonts w:cs="Tahoma"/>
                <w:color w:val="000000" w:themeColor="text1"/>
              </w:rPr>
            </w:pPr>
            <w:sdt>
              <w:sdtPr>
                <w:rPr>
                  <w:rFonts w:cs="Tahoma"/>
                  <w:color w:val="000000" w:themeColor="text1"/>
                </w:rPr>
                <w:id w:val="489836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CFB" w:rsidRPr="00B82D68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E42CFB" w:rsidRPr="00B82D68">
              <w:rPr>
                <w:rFonts w:cs="Tahoma"/>
                <w:color w:val="000000" w:themeColor="text1"/>
              </w:rPr>
              <w:t xml:space="preserve"> pracownik w rozumieniu art. 2 ustawy z dnia 26 czerwca 1974 r. – Kodeks pracy (z 2023 r. poz. 1465)</w:t>
            </w:r>
          </w:p>
          <w:p w14:paraId="7A2CDBFF" w14:textId="007C1076" w:rsidR="00E42CFB" w:rsidRPr="00B82D68" w:rsidRDefault="00E312CE" w:rsidP="00E42CFB">
            <w:pPr>
              <w:ind w:left="318" w:hanging="318"/>
              <w:rPr>
                <w:rFonts w:cs="Tahoma"/>
                <w:color w:val="000000" w:themeColor="text1"/>
              </w:rPr>
            </w:pPr>
            <w:sdt>
              <w:sdtPr>
                <w:rPr>
                  <w:rFonts w:cs="Tahoma"/>
                  <w:color w:val="000000" w:themeColor="text1"/>
                </w:rPr>
                <w:id w:val="-348490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CFB" w:rsidRPr="00B82D68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E42CFB" w:rsidRPr="00B82D68">
              <w:rPr>
                <w:rFonts w:cs="Tahoma"/>
                <w:color w:val="000000" w:themeColor="text1"/>
              </w:rPr>
              <w:t xml:space="preserve"> osoba wykonująca pracę na podstawie umowy agencyjnej, umowy zlecenia lub innej umowy o świadczenie usług, do której zgodnie z ustawą z dnia 23 kwietnia 1964 r. – Kodeks cywilny (Dz. U. z 2023r. poz.1610 ze zm) stosuje się przepisy dotyczące zlecenia albo umowy o dzieło, jeżel</w:t>
            </w:r>
            <w:r w:rsidR="00630E4A" w:rsidRPr="00B82D68">
              <w:rPr>
                <w:rFonts w:cs="Tahoma"/>
                <w:color w:val="000000" w:themeColor="text1"/>
              </w:rPr>
              <w:t>i umowę taką zawarła ta osoba z </w:t>
            </w:r>
            <w:r w:rsidR="00E42CFB" w:rsidRPr="00B82D68">
              <w:rPr>
                <w:rFonts w:cs="Tahoma"/>
                <w:color w:val="000000" w:themeColor="text1"/>
              </w:rPr>
              <w:t>pracodawcą, z którym pozostaje w stosunku pracy, lub jeżeli w ramach takiej umowy wykonuje ona pracę na rzecz pracodawcy, z którym pozostaje w stosunku pracy</w:t>
            </w:r>
          </w:p>
          <w:p w14:paraId="2600B641" w14:textId="77777777" w:rsidR="00E42CFB" w:rsidRPr="00B82D68" w:rsidRDefault="00E312CE" w:rsidP="00E42CFB">
            <w:pPr>
              <w:ind w:left="318" w:hanging="318"/>
              <w:rPr>
                <w:rFonts w:cs="Tahoma"/>
                <w:color w:val="000000" w:themeColor="text1"/>
              </w:rPr>
            </w:pPr>
            <w:sdt>
              <w:sdtPr>
                <w:rPr>
                  <w:rFonts w:cs="Tahoma"/>
                  <w:color w:val="000000" w:themeColor="text1"/>
                </w:rPr>
                <w:id w:val="1874273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CFB" w:rsidRPr="00B82D68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E42CFB" w:rsidRPr="00B82D68">
              <w:rPr>
                <w:rFonts w:cs="Tahoma"/>
                <w:color w:val="000000" w:themeColor="text1"/>
              </w:rPr>
              <w:t xml:space="preserve"> właściciel pełniący funkcje kierownicze</w:t>
            </w:r>
          </w:p>
          <w:p w14:paraId="48509EC9" w14:textId="287FC383" w:rsidR="00E42CFB" w:rsidRPr="00B82D68" w:rsidRDefault="00E312CE" w:rsidP="00E42CFB">
            <w:pPr>
              <w:ind w:left="318" w:hanging="318"/>
              <w:rPr>
                <w:rFonts w:cs="Tahoma"/>
                <w:color w:val="000000" w:themeColor="text1"/>
              </w:rPr>
            </w:pPr>
            <w:sdt>
              <w:sdtPr>
                <w:rPr>
                  <w:rFonts w:cs="Tahoma"/>
                  <w:color w:val="000000" w:themeColor="text1"/>
                </w:rPr>
                <w:id w:val="1193035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2CFB" w:rsidRPr="00B82D68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E42CFB" w:rsidRPr="00B82D68">
              <w:rPr>
                <w:rFonts w:cs="Tahoma"/>
                <w:color w:val="000000" w:themeColor="text1"/>
              </w:rPr>
              <w:t xml:space="preserve"> wspólnik, w tym partner prowadzący regularną działalność w przedsiębiorstwie i czerpiący z niego korzyści.</w:t>
            </w:r>
          </w:p>
        </w:tc>
      </w:tr>
      <w:tr w:rsidR="00B82D68" w:rsidRPr="00B82D68" w14:paraId="5978FDD5" w14:textId="77777777" w:rsidTr="00E42CFB">
        <w:trPr>
          <w:trHeight w:val="20"/>
        </w:trPr>
        <w:tc>
          <w:tcPr>
            <w:tcW w:w="6232" w:type="dxa"/>
            <w:gridSpan w:val="11"/>
            <w:shd w:val="clear" w:color="auto" w:fill="D9D9D9" w:themeFill="background1" w:themeFillShade="D9"/>
          </w:tcPr>
          <w:p w14:paraId="2C3C94B8" w14:textId="5CAE4053" w:rsidR="000F3B7B" w:rsidRPr="00B82D68" w:rsidRDefault="00E00E53" w:rsidP="00E42CFB">
            <w:pPr>
              <w:pStyle w:val="Akapitzlist"/>
              <w:numPr>
                <w:ilvl w:val="0"/>
                <w:numId w:val="4"/>
              </w:numPr>
              <w:rPr>
                <w:rFonts w:cs="Tahoma"/>
                <w:color w:val="000000" w:themeColor="text1"/>
              </w:rPr>
            </w:pPr>
            <w:r w:rsidRPr="00B82D68">
              <w:rPr>
                <w:rFonts w:cs="Tahoma"/>
                <w:color w:val="000000" w:themeColor="text1"/>
              </w:rPr>
              <w:t>Osoba obcego pochodzenia</w:t>
            </w:r>
            <w:r w:rsidR="00E42CFB" w:rsidRPr="00B82D68">
              <w:rPr>
                <w:rStyle w:val="Odwoanieprzypisukocowego"/>
                <w:rFonts w:cs="Tahoma"/>
                <w:color w:val="000000" w:themeColor="text1"/>
              </w:rPr>
              <w:endnoteReference w:id="2"/>
            </w:r>
          </w:p>
        </w:tc>
        <w:tc>
          <w:tcPr>
            <w:tcW w:w="2830" w:type="dxa"/>
            <w:gridSpan w:val="8"/>
            <w:shd w:val="clear" w:color="auto" w:fill="auto"/>
          </w:tcPr>
          <w:p w14:paraId="2B222F30" w14:textId="0C454F36" w:rsidR="00E00E53" w:rsidRPr="00B82D68" w:rsidRDefault="00E312CE" w:rsidP="00E42CFB">
            <w:pPr>
              <w:rPr>
                <w:rFonts w:cs="Tahoma"/>
                <w:color w:val="000000" w:themeColor="text1"/>
              </w:rPr>
            </w:pPr>
            <w:sdt>
              <w:sdtPr>
                <w:rPr>
                  <w:rFonts w:cs="Tahoma"/>
                  <w:color w:val="000000" w:themeColor="text1"/>
                </w:rPr>
                <w:id w:val="488374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5297" w:rsidRPr="00B82D68">
                  <w:rPr>
                    <w:rFonts w:ascii="MS Gothic" w:eastAsia="MS Gothic" w:hAnsi="MS Gothic" w:cs="Tahoma" w:hint="eastAsia"/>
                    <w:color w:val="000000" w:themeColor="text1"/>
                  </w:rPr>
                  <w:t>☐</w:t>
                </w:r>
              </w:sdtContent>
            </w:sdt>
            <w:r w:rsidR="00FD349D" w:rsidRPr="00B82D68">
              <w:rPr>
                <w:rFonts w:cs="Tahoma"/>
                <w:color w:val="000000" w:themeColor="text1"/>
              </w:rPr>
              <w:t xml:space="preserve"> Tak    </w:t>
            </w:r>
            <w:sdt>
              <w:sdtPr>
                <w:rPr>
                  <w:rFonts w:cs="Tahoma"/>
                  <w:color w:val="000000" w:themeColor="text1"/>
                </w:rPr>
                <w:id w:val="535626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349D" w:rsidRPr="00B82D68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FD349D" w:rsidRPr="00B82D68">
              <w:rPr>
                <w:rFonts w:cs="Tahoma"/>
                <w:color w:val="000000" w:themeColor="text1"/>
              </w:rPr>
              <w:t xml:space="preserve"> Nie</w:t>
            </w:r>
          </w:p>
        </w:tc>
      </w:tr>
      <w:tr w:rsidR="00B82D68" w:rsidRPr="00B82D68" w14:paraId="4D922786" w14:textId="77777777" w:rsidTr="00E42CFB">
        <w:trPr>
          <w:trHeight w:val="20"/>
        </w:trPr>
        <w:tc>
          <w:tcPr>
            <w:tcW w:w="6232" w:type="dxa"/>
            <w:gridSpan w:val="11"/>
            <w:shd w:val="clear" w:color="auto" w:fill="D9D9D9" w:themeFill="background1" w:themeFillShade="D9"/>
          </w:tcPr>
          <w:p w14:paraId="49DD3AC2" w14:textId="72F4F9C5" w:rsidR="000F3B7B" w:rsidRPr="00B82D68" w:rsidRDefault="00FD349D" w:rsidP="000F3B7B">
            <w:pPr>
              <w:pStyle w:val="Akapitzlist"/>
              <w:numPr>
                <w:ilvl w:val="0"/>
                <w:numId w:val="4"/>
              </w:numPr>
              <w:rPr>
                <w:rFonts w:cs="Tahoma"/>
                <w:color w:val="000000" w:themeColor="text1"/>
              </w:rPr>
            </w:pPr>
            <w:r w:rsidRPr="00B82D68">
              <w:rPr>
                <w:rFonts w:cs="Tahoma"/>
                <w:bCs/>
                <w:color w:val="000000" w:themeColor="text1"/>
              </w:rPr>
              <w:t>Osoba państwa trzeciego</w:t>
            </w:r>
            <w:r w:rsidR="00E42CFB" w:rsidRPr="00B82D68">
              <w:rPr>
                <w:rStyle w:val="Odwoanieprzypisukocowego"/>
                <w:rFonts w:cs="Tahoma"/>
                <w:bCs/>
                <w:color w:val="000000" w:themeColor="text1"/>
              </w:rPr>
              <w:endnoteReference w:id="3"/>
            </w:r>
          </w:p>
        </w:tc>
        <w:tc>
          <w:tcPr>
            <w:tcW w:w="2830" w:type="dxa"/>
            <w:gridSpan w:val="8"/>
            <w:shd w:val="clear" w:color="auto" w:fill="auto"/>
          </w:tcPr>
          <w:p w14:paraId="4724104D" w14:textId="3E7186D5" w:rsidR="00FD349D" w:rsidRPr="00B82D68" w:rsidRDefault="00E312CE" w:rsidP="00E42CFB">
            <w:pPr>
              <w:rPr>
                <w:rFonts w:cs="Tahoma"/>
                <w:color w:val="000000" w:themeColor="text1"/>
              </w:rPr>
            </w:pPr>
            <w:sdt>
              <w:sdtPr>
                <w:rPr>
                  <w:rFonts w:cs="Tahoma"/>
                  <w:color w:val="000000" w:themeColor="text1"/>
                </w:rPr>
                <w:id w:val="-113523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349D" w:rsidRPr="00B82D68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E42CFB" w:rsidRPr="00B82D68">
              <w:rPr>
                <w:rFonts w:cs="Tahoma"/>
                <w:color w:val="000000" w:themeColor="text1"/>
              </w:rPr>
              <w:t xml:space="preserve"> Tak </w:t>
            </w:r>
            <w:r w:rsidR="00FD349D" w:rsidRPr="00B82D68">
              <w:rPr>
                <w:rFonts w:cs="Tahoma"/>
                <w:color w:val="000000" w:themeColor="text1"/>
              </w:rPr>
              <w:t xml:space="preserve"> </w:t>
            </w:r>
            <w:r w:rsidR="00E42CFB" w:rsidRPr="00B82D68">
              <w:rPr>
                <w:rFonts w:cs="Tahoma"/>
                <w:color w:val="000000" w:themeColor="text1"/>
              </w:rPr>
              <w:t xml:space="preserve">  </w:t>
            </w:r>
            <w:sdt>
              <w:sdtPr>
                <w:rPr>
                  <w:rFonts w:cs="Tahoma"/>
                  <w:color w:val="000000" w:themeColor="text1"/>
                </w:rPr>
                <w:id w:val="-1651903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349D" w:rsidRPr="00B82D68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FD349D" w:rsidRPr="00B82D68">
              <w:rPr>
                <w:rFonts w:cs="Tahoma"/>
                <w:color w:val="000000" w:themeColor="text1"/>
              </w:rPr>
              <w:t xml:space="preserve"> Nie</w:t>
            </w:r>
          </w:p>
        </w:tc>
      </w:tr>
      <w:tr w:rsidR="00B82D68" w:rsidRPr="00B82D68" w14:paraId="4B0A4FC8" w14:textId="77777777" w:rsidTr="00E42CFB">
        <w:trPr>
          <w:trHeight w:val="20"/>
        </w:trPr>
        <w:tc>
          <w:tcPr>
            <w:tcW w:w="6232" w:type="dxa"/>
            <w:gridSpan w:val="11"/>
            <w:shd w:val="clear" w:color="auto" w:fill="D9D9D9" w:themeFill="background1" w:themeFillShade="D9"/>
          </w:tcPr>
          <w:p w14:paraId="1A26CFC1" w14:textId="33B531D1" w:rsidR="000F3B7B" w:rsidRPr="00B82D68" w:rsidRDefault="00FD349D" w:rsidP="000F3B7B">
            <w:pPr>
              <w:pStyle w:val="Akapitzlist"/>
              <w:numPr>
                <w:ilvl w:val="0"/>
                <w:numId w:val="4"/>
              </w:numPr>
              <w:rPr>
                <w:rFonts w:cs="Tahoma"/>
                <w:bCs/>
                <w:color w:val="000000" w:themeColor="text1"/>
              </w:rPr>
            </w:pPr>
            <w:r w:rsidRPr="00B82D68">
              <w:rPr>
                <w:rFonts w:cs="Tahoma"/>
                <w:color w:val="000000" w:themeColor="text1"/>
              </w:rPr>
              <w:t>Osoba należąca do mniejszości, w tym społeczności marginalizowanych takich jak Romowie</w:t>
            </w:r>
            <w:r w:rsidR="00E42CFB" w:rsidRPr="00B82D68">
              <w:rPr>
                <w:rStyle w:val="Odwoanieprzypisukocowego"/>
                <w:rFonts w:cs="Tahoma"/>
                <w:color w:val="000000" w:themeColor="text1"/>
              </w:rPr>
              <w:endnoteReference w:id="4"/>
            </w:r>
          </w:p>
        </w:tc>
        <w:tc>
          <w:tcPr>
            <w:tcW w:w="2830" w:type="dxa"/>
            <w:gridSpan w:val="8"/>
            <w:shd w:val="clear" w:color="auto" w:fill="auto"/>
          </w:tcPr>
          <w:p w14:paraId="62EE167D" w14:textId="4207861F" w:rsidR="00FD349D" w:rsidRPr="00B82D68" w:rsidRDefault="00E312CE" w:rsidP="00425297">
            <w:pPr>
              <w:rPr>
                <w:rFonts w:cs="Tahoma"/>
                <w:color w:val="000000" w:themeColor="text1"/>
              </w:rPr>
            </w:pPr>
            <w:sdt>
              <w:sdtPr>
                <w:rPr>
                  <w:rFonts w:cs="Tahoma"/>
                  <w:color w:val="000000" w:themeColor="text1"/>
                </w:rPr>
                <w:id w:val="-1165926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349D" w:rsidRPr="00B82D68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FD349D" w:rsidRPr="00B82D68">
              <w:rPr>
                <w:rFonts w:cs="Tahoma"/>
                <w:color w:val="000000" w:themeColor="text1"/>
              </w:rPr>
              <w:t xml:space="preserve"> Tak    </w:t>
            </w:r>
            <w:sdt>
              <w:sdtPr>
                <w:rPr>
                  <w:rFonts w:cs="Tahoma"/>
                  <w:color w:val="000000" w:themeColor="text1"/>
                </w:rPr>
                <w:id w:val="-787435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349D" w:rsidRPr="00B82D68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FD349D" w:rsidRPr="00B82D68">
              <w:rPr>
                <w:rFonts w:cs="Tahoma"/>
                <w:color w:val="000000" w:themeColor="text1"/>
              </w:rPr>
              <w:t xml:space="preserve"> Nie</w:t>
            </w:r>
          </w:p>
          <w:p w14:paraId="5DFCEC83" w14:textId="62E1A96D" w:rsidR="00FD349D" w:rsidRPr="00B82D68" w:rsidRDefault="00E312CE" w:rsidP="00425297">
            <w:pPr>
              <w:rPr>
                <w:rFonts w:cs="Tahoma"/>
                <w:color w:val="000000" w:themeColor="text1"/>
              </w:rPr>
            </w:pPr>
            <w:sdt>
              <w:sdtPr>
                <w:rPr>
                  <w:rFonts w:cs="Tahoma"/>
                  <w:color w:val="000000" w:themeColor="text1"/>
                </w:rPr>
                <w:id w:val="-1737618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349D" w:rsidRPr="00B82D68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FD349D" w:rsidRPr="00B82D68">
              <w:rPr>
                <w:rFonts w:cs="Tahoma"/>
                <w:color w:val="000000" w:themeColor="text1"/>
              </w:rPr>
              <w:t xml:space="preserve"> Odmowa podania informacji</w:t>
            </w:r>
          </w:p>
        </w:tc>
      </w:tr>
      <w:tr w:rsidR="00B82D68" w:rsidRPr="00B82D68" w14:paraId="25DB435E" w14:textId="77777777" w:rsidTr="00E42CFB">
        <w:trPr>
          <w:trHeight w:val="20"/>
        </w:trPr>
        <w:tc>
          <w:tcPr>
            <w:tcW w:w="6232" w:type="dxa"/>
            <w:gridSpan w:val="11"/>
            <w:shd w:val="clear" w:color="auto" w:fill="D9D9D9" w:themeFill="background1" w:themeFillShade="D9"/>
          </w:tcPr>
          <w:p w14:paraId="7FC58CBA" w14:textId="40C2CF61" w:rsidR="000F3B7B" w:rsidRPr="00B82D68" w:rsidRDefault="00FD349D" w:rsidP="00E42CFB">
            <w:pPr>
              <w:pStyle w:val="Akapitzlist"/>
              <w:numPr>
                <w:ilvl w:val="0"/>
                <w:numId w:val="4"/>
              </w:numPr>
              <w:rPr>
                <w:rFonts w:cs="Tahoma"/>
                <w:color w:val="000000" w:themeColor="text1"/>
              </w:rPr>
            </w:pPr>
            <w:r w:rsidRPr="00B82D68">
              <w:rPr>
                <w:rFonts w:cs="Tahoma"/>
                <w:color w:val="000000" w:themeColor="text1"/>
              </w:rPr>
              <w:t>Osoba w kryzysie bezdomnoś</w:t>
            </w:r>
            <w:r w:rsidR="00425297" w:rsidRPr="00B82D68">
              <w:rPr>
                <w:rFonts w:cs="Tahoma"/>
                <w:color w:val="000000" w:themeColor="text1"/>
              </w:rPr>
              <w:t>ci lub dotknięta wykluczeniem z </w:t>
            </w:r>
            <w:r w:rsidRPr="00B82D68">
              <w:rPr>
                <w:rFonts w:cs="Tahoma"/>
                <w:color w:val="000000" w:themeColor="text1"/>
              </w:rPr>
              <w:t>dostępu do mieszkań</w:t>
            </w:r>
            <w:r w:rsidR="00E42CFB" w:rsidRPr="00B82D68">
              <w:rPr>
                <w:rStyle w:val="Odwoanieprzypisukocowego"/>
                <w:rFonts w:cs="Tahoma"/>
                <w:color w:val="000000" w:themeColor="text1"/>
              </w:rPr>
              <w:endnoteReference w:id="5"/>
            </w:r>
          </w:p>
        </w:tc>
        <w:tc>
          <w:tcPr>
            <w:tcW w:w="2830" w:type="dxa"/>
            <w:gridSpan w:val="8"/>
            <w:shd w:val="clear" w:color="auto" w:fill="auto"/>
            <w:vAlign w:val="center"/>
          </w:tcPr>
          <w:p w14:paraId="2997210A" w14:textId="78FF1DB8" w:rsidR="00FD349D" w:rsidRPr="00B82D68" w:rsidRDefault="00E312CE" w:rsidP="00E42CFB">
            <w:pPr>
              <w:rPr>
                <w:rFonts w:cs="Tahoma"/>
                <w:color w:val="000000" w:themeColor="text1"/>
              </w:rPr>
            </w:pPr>
            <w:sdt>
              <w:sdtPr>
                <w:rPr>
                  <w:rFonts w:cs="Tahoma"/>
                  <w:color w:val="000000" w:themeColor="text1"/>
                </w:rPr>
                <w:id w:val="-1733925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349D" w:rsidRPr="00B82D68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630E4A" w:rsidRPr="00B82D68">
              <w:rPr>
                <w:rFonts w:cs="Tahoma"/>
                <w:color w:val="000000" w:themeColor="text1"/>
              </w:rPr>
              <w:t xml:space="preserve"> Tak   </w:t>
            </w:r>
            <w:r w:rsidR="00FD349D" w:rsidRPr="00B82D68">
              <w:rPr>
                <w:rFonts w:cs="Tahoma"/>
                <w:color w:val="000000" w:themeColor="text1"/>
              </w:rPr>
              <w:t xml:space="preserve"> </w:t>
            </w:r>
            <w:sdt>
              <w:sdtPr>
                <w:rPr>
                  <w:rFonts w:cs="Tahoma"/>
                  <w:color w:val="000000" w:themeColor="text1"/>
                </w:rPr>
                <w:id w:val="1938939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349D" w:rsidRPr="00B82D68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FD349D" w:rsidRPr="00B82D68">
              <w:rPr>
                <w:rFonts w:cs="Tahoma"/>
                <w:color w:val="000000" w:themeColor="text1"/>
              </w:rPr>
              <w:t xml:space="preserve"> Nie</w:t>
            </w:r>
          </w:p>
        </w:tc>
      </w:tr>
      <w:tr w:rsidR="00B82D68" w:rsidRPr="00B82D68" w14:paraId="17BB9043" w14:textId="77777777" w:rsidTr="00E42CFB">
        <w:trPr>
          <w:trHeight w:val="20"/>
        </w:trPr>
        <w:tc>
          <w:tcPr>
            <w:tcW w:w="6232" w:type="dxa"/>
            <w:gridSpan w:val="11"/>
            <w:shd w:val="clear" w:color="auto" w:fill="D9D9D9" w:themeFill="background1" w:themeFillShade="D9"/>
          </w:tcPr>
          <w:p w14:paraId="67B4329B" w14:textId="516722B6" w:rsidR="00FD349D" w:rsidRPr="00B82D68" w:rsidRDefault="00FD349D" w:rsidP="00E42CFB">
            <w:pPr>
              <w:pStyle w:val="Akapitzlist"/>
              <w:numPr>
                <w:ilvl w:val="0"/>
                <w:numId w:val="4"/>
              </w:numPr>
              <w:rPr>
                <w:rFonts w:cs="Tahoma"/>
                <w:color w:val="000000" w:themeColor="text1"/>
              </w:rPr>
            </w:pPr>
            <w:r w:rsidRPr="00B82D68">
              <w:rPr>
                <w:rFonts w:cs="Tahoma"/>
                <w:color w:val="000000" w:themeColor="text1"/>
              </w:rPr>
              <w:t>Osoba z niepełnosprawnościami</w:t>
            </w:r>
            <w:r w:rsidR="00E42CFB" w:rsidRPr="00B82D68">
              <w:rPr>
                <w:rStyle w:val="Odwoanieprzypisukocowego"/>
                <w:rFonts w:cs="Tahoma"/>
                <w:color w:val="000000" w:themeColor="text1"/>
              </w:rPr>
              <w:endnoteReference w:id="6"/>
            </w:r>
          </w:p>
        </w:tc>
        <w:tc>
          <w:tcPr>
            <w:tcW w:w="2830" w:type="dxa"/>
            <w:gridSpan w:val="8"/>
            <w:shd w:val="clear" w:color="auto" w:fill="auto"/>
          </w:tcPr>
          <w:p w14:paraId="07064CC3" w14:textId="55005379" w:rsidR="00FD349D" w:rsidRPr="00B82D68" w:rsidRDefault="00E312CE" w:rsidP="00E42CFB">
            <w:pPr>
              <w:rPr>
                <w:rFonts w:cs="Tahoma"/>
                <w:color w:val="000000" w:themeColor="text1"/>
              </w:rPr>
            </w:pPr>
            <w:sdt>
              <w:sdtPr>
                <w:rPr>
                  <w:rFonts w:cs="Tahoma"/>
                  <w:color w:val="000000" w:themeColor="text1"/>
                </w:rPr>
                <w:id w:val="1137918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349D" w:rsidRPr="00B82D68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630E4A" w:rsidRPr="00B82D68">
              <w:rPr>
                <w:rFonts w:cs="Tahoma"/>
                <w:color w:val="000000" w:themeColor="text1"/>
              </w:rPr>
              <w:t xml:space="preserve"> Tak  </w:t>
            </w:r>
            <w:r w:rsidR="00FD349D" w:rsidRPr="00B82D68">
              <w:rPr>
                <w:rFonts w:cs="Tahoma"/>
                <w:color w:val="000000" w:themeColor="text1"/>
              </w:rPr>
              <w:t xml:space="preserve">  </w:t>
            </w:r>
            <w:sdt>
              <w:sdtPr>
                <w:rPr>
                  <w:rFonts w:cs="Tahoma"/>
                  <w:color w:val="000000" w:themeColor="text1"/>
                </w:rPr>
                <w:id w:val="426700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349D" w:rsidRPr="00B82D68">
                  <w:rPr>
                    <w:rFonts w:ascii="Segoe UI Symbol" w:eastAsia="MS Gothic" w:hAnsi="Segoe UI Symbol" w:cs="Segoe UI Symbol"/>
                    <w:color w:val="000000" w:themeColor="text1"/>
                  </w:rPr>
                  <w:t>☐</w:t>
                </w:r>
              </w:sdtContent>
            </w:sdt>
            <w:r w:rsidR="00FD349D" w:rsidRPr="00B82D68">
              <w:rPr>
                <w:rFonts w:cs="Tahoma"/>
                <w:color w:val="000000" w:themeColor="text1"/>
              </w:rPr>
              <w:t xml:space="preserve"> Nie</w:t>
            </w:r>
          </w:p>
        </w:tc>
      </w:tr>
    </w:tbl>
    <w:p w14:paraId="095F0B15" w14:textId="77777777" w:rsidR="0058568F" w:rsidRPr="00B82D68" w:rsidRDefault="0058568F" w:rsidP="00733556">
      <w:pPr>
        <w:rPr>
          <w:rFonts w:cs="Tahoma"/>
          <w:b/>
          <w:bCs/>
          <w:color w:val="000000" w:themeColor="text1"/>
          <w:szCs w:val="24"/>
        </w:rPr>
      </w:pPr>
    </w:p>
    <w:p w14:paraId="3A68C631" w14:textId="370D03FE" w:rsidR="00733556" w:rsidRPr="00B82D68" w:rsidRDefault="00733556" w:rsidP="00733556">
      <w:pPr>
        <w:rPr>
          <w:rFonts w:cs="Tahoma"/>
          <w:b/>
          <w:bCs/>
          <w:color w:val="000000" w:themeColor="text1"/>
          <w:szCs w:val="24"/>
        </w:rPr>
      </w:pPr>
      <w:r w:rsidRPr="00B82D68">
        <w:rPr>
          <w:rFonts w:cs="Tahoma"/>
          <w:b/>
          <w:bCs/>
          <w:color w:val="000000" w:themeColor="text1"/>
          <w:szCs w:val="24"/>
        </w:rPr>
        <w:t>Uprzedzona/y o odpowiedzialności za złożenie nieprawdziwego oświadczenia lub zatajenie prawdy, niniejszym oświadczam, że:</w:t>
      </w:r>
    </w:p>
    <w:p w14:paraId="608810BA" w14:textId="77777777" w:rsidR="00733556" w:rsidRPr="00B82D68" w:rsidRDefault="00733556" w:rsidP="00733556">
      <w:pPr>
        <w:pStyle w:val="Akapitzlist"/>
        <w:numPr>
          <w:ilvl w:val="0"/>
          <w:numId w:val="5"/>
        </w:numPr>
        <w:rPr>
          <w:rFonts w:cs="Tahoma"/>
          <w:b/>
          <w:bCs/>
          <w:color w:val="000000" w:themeColor="text1"/>
          <w:szCs w:val="24"/>
        </w:rPr>
      </w:pPr>
      <w:r w:rsidRPr="00B82D68">
        <w:rPr>
          <w:rFonts w:cs="Tahoma"/>
          <w:b/>
          <w:bCs/>
          <w:color w:val="000000" w:themeColor="text1"/>
          <w:szCs w:val="24"/>
        </w:rPr>
        <w:t xml:space="preserve"> dane zawarte w niniejszym dokumencie są zgodne z prawdą,</w:t>
      </w:r>
    </w:p>
    <w:p w14:paraId="5EF6A1FC" w14:textId="77777777" w:rsidR="00733556" w:rsidRPr="00B82D68" w:rsidRDefault="00733556" w:rsidP="00733556">
      <w:pPr>
        <w:pStyle w:val="Akapitzlist"/>
        <w:numPr>
          <w:ilvl w:val="0"/>
          <w:numId w:val="5"/>
        </w:numPr>
        <w:rPr>
          <w:rFonts w:cs="Tahoma"/>
          <w:color w:val="000000" w:themeColor="text1"/>
          <w:szCs w:val="24"/>
        </w:rPr>
      </w:pPr>
      <w:r w:rsidRPr="00B82D68">
        <w:rPr>
          <w:rFonts w:cs="Tahoma"/>
          <w:color w:val="000000" w:themeColor="text1"/>
          <w:szCs w:val="24"/>
        </w:rPr>
        <w:lastRenderedPageBreak/>
        <w:t>nie byłam(-em) karana(-y) za przestępstwo skarbowe oraz korzystam w pełni z praw publicznych i posiadam pełną zdolność do czynności prawnych,</w:t>
      </w:r>
    </w:p>
    <w:p w14:paraId="36B12866" w14:textId="77777777" w:rsidR="00733556" w:rsidRPr="00B82D68" w:rsidRDefault="00733556" w:rsidP="00733556">
      <w:pPr>
        <w:pStyle w:val="Akapitzlist"/>
        <w:numPr>
          <w:ilvl w:val="0"/>
          <w:numId w:val="5"/>
        </w:numPr>
        <w:rPr>
          <w:rFonts w:cs="Tahoma"/>
          <w:color w:val="000000" w:themeColor="text1"/>
          <w:szCs w:val="24"/>
        </w:rPr>
      </w:pPr>
      <w:r w:rsidRPr="00B82D68">
        <w:rPr>
          <w:rFonts w:cs="Tahoma"/>
          <w:color w:val="000000" w:themeColor="text1"/>
          <w:szCs w:val="24"/>
        </w:rPr>
        <w:t>nie byłam(-em) karana(-y) karą zakazu dostępu do środków, o których mowa w art. 5 ust. 3 pkt 1 i 4 ustawy z dnia 27 sierpnia 2009 r. o finansach publicznych (Dz. U. 2017 r., poz. 2077 z późn. zm.),</w:t>
      </w:r>
    </w:p>
    <w:p w14:paraId="4567A174" w14:textId="19C1926C" w:rsidR="00733556" w:rsidRPr="00B82D68" w:rsidRDefault="00733556" w:rsidP="003A2EBC">
      <w:pPr>
        <w:pStyle w:val="Akapitzlist"/>
        <w:numPr>
          <w:ilvl w:val="0"/>
          <w:numId w:val="5"/>
        </w:numPr>
        <w:rPr>
          <w:rFonts w:cs="Tahoma"/>
          <w:color w:val="000000" w:themeColor="text1"/>
          <w:szCs w:val="24"/>
        </w:rPr>
      </w:pPr>
      <w:r w:rsidRPr="00B82D68">
        <w:rPr>
          <w:rFonts w:cs="Tahoma"/>
          <w:color w:val="000000" w:themeColor="text1"/>
          <w:szCs w:val="24"/>
        </w:rPr>
        <w:t>zosta</w:t>
      </w:r>
      <w:r w:rsidR="00FD349D" w:rsidRPr="00B82D68">
        <w:rPr>
          <w:rFonts w:cs="Tahoma"/>
          <w:color w:val="000000" w:themeColor="text1"/>
          <w:szCs w:val="24"/>
        </w:rPr>
        <w:t>łem/am poinformowany/a</w:t>
      </w:r>
      <w:r w:rsidRPr="00B82D68">
        <w:rPr>
          <w:rFonts w:cs="Tahoma"/>
          <w:color w:val="000000" w:themeColor="text1"/>
          <w:szCs w:val="24"/>
        </w:rPr>
        <w:t>, że Projekt jest dofinansowany ze środków programu Fundusze Europejskie dla Dolnego Śląska 2021-2027,</w:t>
      </w:r>
      <w:r w:rsidR="003A2EBC" w:rsidRPr="00B82D68">
        <w:rPr>
          <w:rFonts w:cs="Tahoma"/>
          <w:color w:val="000000" w:themeColor="text1"/>
          <w:szCs w:val="24"/>
        </w:rPr>
        <w:t xml:space="preserve"> Europejskiego Funduszu Społecznego Plus, Priorytet 7 Fundusze Eur</w:t>
      </w:r>
      <w:r w:rsidR="00FD349D" w:rsidRPr="00B82D68">
        <w:rPr>
          <w:rFonts w:cs="Tahoma"/>
          <w:color w:val="000000" w:themeColor="text1"/>
          <w:szCs w:val="24"/>
        </w:rPr>
        <w:t>opejskie na rzecz rynku pracy i </w:t>
      </w:r>
      <w:r w:rsidR="003A2EBC" w:rsidRPr="00B82D68">
        <w:rPr>
          <w:rFonts w:cs="Tahoma"/>
          <w:color w:val="000000" w:themeColor="text1"/>
          <w:szCs w:val="24"/>
        </w:rPr>
        <w:t>włączenia społecznego na Dolnym Śląsku,</w:t>
      </w:r>
      <w:r w:rsidRPr="00B82D68">
        <w:rPr>
          <w:rFonts w:cs="Tahoma"/>
          <w:color w:val="000000" w:themeColor="text1"/>
          <w:szCs w:val="24"/>
        </w:rPr>
        <w:t xml:space="preserve"> Działanie 7.4 Adaptacja do zmian na rynku pracy, Typ 7</w:t>
      </w:r>
      <w:r w:rsidR="003A2EBC" w:rsidRPr="00B82D68">
        <w:rPr>
          <w:rFonts w:cs="Tahoma"/>
          <w:color w:val="000000" w:themeColor="text1"/>
          <w:szCs w:val="24"/>
        </w:rPr>
        <w:t>.4.</w:t>
      </w:r>
      <w:r w:rsidRPr="00B82D68">
        <w:rPr>
          <w:rFonts w:cs="Tahoma"/>
          <w:color w:val="000000" w:themeColor="text1"/>
          <w:szCs w:val="24"/>
        </w:rPr>
        <w:t xml:space="preserve">A Projekty w zakresie Podmiotowego Systemu Finansowania; </w:t>
      </w:r>
    </w:p>
    <w:p w14:paraId="60B873A3" w14:textId="0B418A72" w:rsidR="003A2EBC" w:rsidRPr="00B82D68" w:rsidRDefault="00733556" w:rsidP="003A2EBC">
      <w:pPr>
        <w:pStyle w:val="Akapitzlist"/>
        <w:numPr>
          <w:ilvl w:val="0"/>
          <w:numId w:val="5"/>
        </w:numPr>
        <w:rPr>
          <w:rFonts w:cs="Tahoma"/>
          <w:color w:val="000000" w:themeColor="text1"/>
          <w:szCs w:val="24"/>
        </w:rPr>
      </w:pPr>
      <w:r w:rsidRPr="00B82D68">
        <w:rPr>
          <w:rFonts w:cs="Tahoma"/>
          <w:b/>
          <w:bCs/>
          <w:color w:val="000000" w:themeColor="text1"/>
          <w:szCs w:val="24"/>
        </w:rPr>
        <w:t>zapo</w:t>
      </w:r>
      <w:r w:rsidR="00FD349D" w:rsidRPr="00B82D68">
        <w:rPr>
          <w:rFonts w:cs="Tahoma"/>
          <w:b/>
          <w:bCs/>
          <w:color w:val="000000" w:themeColor="text1"/>
          <w:szCs w:val="24"/>
        </w:rPr>
        <w:t>znałem/</w:t>
      </w:r>
      <w:r w:rsidRPr="00B82D68">
        <w:rPr>
          <w:rFonts w:cs="Tahoma"/>
          <w:b/>
          <w:bCs/>
          <w:color w:val="000000" w:themeColor="text1"/>
          <w:szCs w:val="24"/>
        </w:rPr>
        <w:t xml:space="preserve">am się z Regulaminem rekrutacji </w:t>
      </w:r>
      <w:r w:rsidR="003A2EBC" w:rsidRPr="00B82D68">
        <w:rPr>
          <w:rFonts w:cs="Tahoma"/>
          <w:b/>
          <w:bCs/>
          <w:color w:val="000000" w:themeColor="text1"/>
          <w:szCs w:val="24"/>
        </w:rPr>
        <w:t xml:space="preserve">projektu </w:t>
      </w:r>
      <w:r w:rsidRPr="00B82D68">
        <w:rPr>
          <w:rFonts w:cs="Tahoma"/>
          <w:b/>
          <w:bCs/>
          <w:color w:val="000000" w:themeColor="text1"/>
          <w:szCs w:val="24"/>
        </w:rPr>
        <w:t>i akceptuję wszystkie jego zapisy i </w:t>
      </w:r>
      <w:r w:rsidR="00A962C6" w:rsidRPr="00B82D68">
        <w:rPr>
          <w:rFonts w:cs="Tahoma"/>
          <w:b/>
          <w:bCs/>
          <w:color w:val="000000" w:themeColor="text1"/>
          <w:szCs w:val="24"/>
        </w:rPr>
        <w:t>postanowienia;</w:t>
      </w:r>
    </w:p>
    <w:p w14:paraId="6457730A" w14:textId="2231A3CD" w:rsidR="0058568F" w:rsidRPr="00B82D68" w:rsidRDefault="00B1470A" w:rsidP="00B1470A">
      <w:pPr>
        <w:pStyle w:val="Akapitzlist"/>
        <w:numPr>
          <w:ilvl w:val="0"/>
          <w:numId w:val="5"/>
        </w:numPr>
        <w:rPr>
          <w:rFonts w:cs="Tahoma"/>
          <w:color w:val="000000" w:themeColor="text1"/>
          <w:szCs w:val="24"/>
        </w:rPr>
      </w:pPr>
      <w:r w:rsidRPr="00B82D68">
        <w:rPr>
          <w:rFonts w:cs="Tahoma"/>
          <w:color w:val="000000" w:themeColor="text1"/>
          <w:szCs w:val="24"/>
        </w:rPr>
        <w:t>Zapoznałem się z kartą usługi rozwojowej, na którą deleguje mnie Pracodawca i n</w:t>
      </w:r>
      <w:r w:rsidR="00A962C6" w:rsidRPr="00B82D68">
        <w:rPr>
          <w:rFonts w:cs="Tahoma"/>
          <w:color w:val="000000" w:themeColor="text1"/>
          <w:szCs w:val="24"/>
        </w:rPr>
        <w:t>ie korzystałem/am z usług rozwojowych, których efekty uczenia i tym samym osiągnięte kompetencje/kwalifikacje są takie same, jak w przypadku usług, które zostały wyka</w:t>
      </w:r>
      <w:r w:rsidR="0058568F" w:rsidRPr="00B82D68">
        <w:rPr>
          <w:rFonts w:cs="Tahoma"/>
          <w:color w:val="000000" w:themeColor="text1"/>
          <w:szCs w:val="24"/>
        </w:rPr>
        <w:t>zane w </w:t>
      </w:r>
      <w:r w:rsidR="00A962C6" w:rsidRPr="00B82D68">
        <w:rPr>
          <w:rFonts w:cs="Tahoma"/>
          <w:color w:val="000000" w:themeColor="text1"/>
          <w:szCs w:val="24"/>
        </w:rPr>
        <w:t>Formula</w:t>
      </w:r>
      <w:r w:rsidR="00C87C24" w:rsidRPr="00B82D68">
        <w:rPr>
          <w:rFonts w:cs="Tahoma"/>
          <w:color w:val="000000" w:themeColor="text1"/>
          <w:szCs w:val="24"/>
        </w:rPr>
        <w:t xml:space="preserve">rzu zgłoszeniowym </w:t>
      </w:r>
      <w:r w:rsidR="001327AE" w:rsidRPr="00B82D68">
        <w:rPr>
          <w:rFonts w:cs="Tahoma"/>
          <w:color w:val="000000" w:themeColor="text1"/>
          <w:szCs w:val="24"/>
        </w:rPr>
        <w:t>Przedsiębiorc</w:t>
      </w:r>
      <w:r w:rsidR="00C87C24" w:rsidRPr="00B82D68">
        <w:rPr>
          <w:rFonts w:cs="Tahoma"/>
          <w:color w:val="000000" w:themeColor="text1"/>
          <w:szCs w:val="24"/>
        </w:rPr>
        <w:t>a</w:t>
      </w:r>
      <w:r w:rsidR="00A962C6" w:rsidRPr="00B82D68">
        <w:rPr>
          <w:rFonts w:cs="Tahoma"/>
          <w:color w:val="000000" w:themeColor="text1"/>
          <w:szCs w:val="24"/>
        </w:rPr>
        <w:t>.</w:t>
      </w:r>
    </w:p>
    <w:p w14:paraId="1097AD74" w14:textId="7A43E376" w:rsidR="00B1470A" w:rsidRPr="00B82D68" w:rsidRDefault="00B1470A" w:rsidP="00B1470A">
      <w:pPr>
        <w:pStyle w:val="Akapitzlist"/>
        <w:numPr>
          <w:ilvl w:val="0"/>
          <w:numId w:val="5"/>
        </w:numPr>
        <w:rPr>
          <w:rFonts w:cs="Tahoma"/>
          <w:color w:val="000000" w:themeColor="text1"/>
          <w:szCs w:val="24"/>
        </w:rPr>
      </w:pPr>
      <w:r w:rsidRPr="00B82D68">
        <w:rPr>
          <w:rFonts w:cs="Tahoma"/>
          <w:color w:val="000000" w:themeColor="text1"/>
          <w:szCs w:val="24"/>
        </w:rPr>
        <w:t>Nie brałem</w:t>
      </w:r>
      <w:r w:rsidR="00C87C24" w:rsidRPr="00B82D68">
        <w:rPr>
          <w:rFonts w:cs="Tahoma"/>
          <w:color w:val="000000" w:themeColor="text1"/>
          <w:szCs w:val="24"/>
        </w:rPr>
        <w:t>/am</w:t>
      </w:r>
      <w:r w:rsidRPr="00B82D68">
        <w:rPr>
          <w:rFonts w:cs="Tahoma"/>
          <w:color w:val="000000" w:themeColor="text1"/>
          <w:szCs w:val="24"/>
        </w:rPr>
        <w:t xml:space="preserve"> także udziału w ta</w:t>
      </w:r>
      <w:r w:rsidR="0058568F" w:rsidRPr="00B82D68">
        <w:rPr>
          <w:rFonts w:cs="Tahoma"/>
          <w:color w:val="000000" w:themeColor="text1"/>
          <w:szCs w:val="24"/>
        </w:rPr>
        <w:t>kiej samej usłudze rozwojowej u </w:t>
      </w:r>
      <w:r w:rsidRPr="00B82D68">
        <w:rPr>
          <w:rFonts w:cs="Tahoma"/>
          <w:color w:val="000000" w:themeColor="text1"/>
          <w:szCs w:val="24"/>
        </w:rPr>
        <w:t xml:space="preserve">tego samego wykonawcy (niezależnie od terminu, w jakim szkolenie miało miejsce). </w:t>
      </w:r>
    </w:p>
    <w:p w14:paraId="25E60087" w14:textId="07C1693D" w:rsidR="000157A6" w:rsidRPr="00B82D68" w:rsidRDefault="000157A6" w:rsidP="00733556">
      <w:pPr>
        <w:spacing w:line="240" w:lineRule="auto"/>
        <w:jc w:val="center"/>
        <w:rPr>
          <w:rFonts w:cs="Tahoma"/>
          <w:color w:val="000000" w:themeColor="text1"/>
          <w:sz w:val="20"/>
        </w:rPr>
      </w:pPr>
    </w:p>
    <w:p w14:paraId="21EEFE36" w14:textId="77777777" w:rsidR="0058568F" w:rsidRPr="00B82D68" w:rsidRDefault="0058568F" w:rsidP="00733556">
      <w:pPr>
        <w:spacing w:line="240" w:lineRule="auto"/>
        <w:jc w:val="center"/>
        <w:rPr>
          <w:rFonts w:cs="Tahoma"/>
          <w:color w:val="000000" w:themeColor="text1"/>
          <w:sz w:val="20"/>
        </w:rPr>
      </w:pPr>
    </w:p>
    <w:p w14:paraId="03AEF62A" w14:textId="7C9DCB89" w:rsidR="00733556" w:rsidRPr="00B82D68" w:rsidRDefault="00733556" w:rsidP="00733556">
      <w:pPr>
        <w:spacing w:line="240" w:lineRule="auto"/>
        <w:jc w:val="center"/>
        <w:rPr>
          <w:rFonts w:cs="Tahoma"/>
          <w:color w:val="000000" w:themeColor="text1"/>
          <w:sz w:val="20"/>
        </w:rPr>
      </w:pPr>
      <w:r w:rsidRPr="00B82D68">
        <w:rPr>
          <w:rFonts w:cs="Tahoma"/>
          <w:color w:val="000000" w:themeColor="text1"/>
          <w:sz w:val="20"/>
        </w:rPr>
        <w:t>…………………………………………………………………………………………………………………………….……………………</w:t>
      </w:r>
    </w:p>
    <w:p w14:paraId="11B75CB8" w14:textId="0F21C98C" w:rsidR="00F867BB" w:rsidRPr="00B82D68" w:rsidRDefault="00733556" w:rsidP="000F3B7B">
      <w:pPr>
        <w:jc w:val="center"/>
        <w:rPr>
          <w:rFonts w:cs="Tahoma"/>
          <w:color w:val="000000" w:themeColor="text1"/>
          <w:sz w:val="20"/>
        </w:rPr>
      </w:pPr>
      <w:r w:rsidRPr="00B82D68">
        <w:rPr>
          <w:rFonts w:cs="Tahoma"/>
          <w:color w:val="000000" w:themeColor="text1"/>
        </w:rPr>
        <w:t>Data, czytelny podpis</w:t>
      </w:r>
      <w:r w:rsidRPr="00B82D68">
        <w:rPr>
          <w:rStyle w:val="Odwoanieprzypisudolnego"/>
          <w:rFonts w:cs="Tahoma"/>
          <w:color w:val="000000" w:themeColor="text1"/>
        </w:rPr>
        <w:footnoteReference w:id="1"/>
      </w:r>
      <w:r w:rsidRPr="00B82D68">
        <w:rPr>
          <w:rFonts w:cs="Tahoma"/>
          <w:color w:val="000000" w:themeColor="text1"/>
        </w:rPr>
        <w:t xml:space="preserve"> </w:t>
      </w:r>
      <w:bookmarkStart w:id="0" w:name="_GoBack"/>
      <w:bookmarkEnd w:id="0"/>
      <w:r w:rsidR="00F867BB" w:rsidRPr="00B82D68">
        <w:rPr>
          <w:rFonts w:cs="Tahoma"/>
          <w:color w:val="000000" w:themeColor="text1"/>
        </w:rPr>
        <w:br w:type="page"/>
      </w:r>
    </w:p>
    <w:p w14:paraId="5E8F3525" w14:textId="5459BD13" w:rsidR="007A4E0C" w:rsidRPr="00B82D68" w:rsidRDefault="007A4E0C" w:rsidP="007A4E0C">
      <w:pPr>
        <w:pStyle w:val="Nagwek1"/>
        <w:jc w:val="center"/>
        <w:rPr>
          <w:rFonts w:cs="Tahoma"/>
        </w:rPr>
      </w:pPr>
      <w:r w:rsidRPr="00B82D68">
        <w:rPr>
          <w:rFonts w:cs="Tahoma"/>
        </w:rPr>
        <w:lastRenderedPageBreak/>
        <w:t>KLAUZULA INFORMACYJNA</w:t>
      </w:r>
    </w:p>
    <w:p w14:paraId="2409669C" w14:textId="1FBCE2A2" w:rsidR="00C87C24" w:rsidRPr="00B82D68" w:rsidRDefault="00C87C24" w:rsidP="00F867BB">
      <w:pPr>
        <w:ind w:firstLine="708"/>
        <w:rPr>
          <w:rFonts w:cs="Tahoma"/>
          <w:color w:val="000000" w:themeColor="text1"/>
        </w:rPr>
      </w:pPr>
      <w:r w:rsidRPr="00B82D68">
        <w:rPr>
          <w:rFonts w:cs="Tahoma"/>
          <w:color w:val="000000" w:themeColor="text1"/>
        </w:rPr>
        <w:t>W celu wykonania obowiązku nałożonego art. 13 i 14 RODO , w związku z art. 88 ustawy o zasadach realizacji zadań finansow</w:t>
      </w:r>
      <w:r w:rsidR="00E25510" w:rsidRPr="00B82D68">
        <w:rPr>
          <w:rFonts w:cs="Tahoma"/>
          <w:color w:val="000000" w:themeColor="text1"/>
        </w:rPr>
        <w:t>anych ze środków europejskich w </w:t>
      </w:r>
      <w:r w:rsidRPr="00B82D68">
        <w:rPr>
          <w:rFonts w:cs="Tahoma"/>
          <w:color w:val="000000" w:themeColor="text1"/>
        </w:rPr>
        <w:t>perspektywie finansowej 2021-2027  oraz w związku z realizacją/przystąpieniem do projektu w ramach Programu Fundusze Europejskie dla Dolnego Śląska 2021 – 2027 współfinansowanego ze środków Europejskiego Funduszu Społecznego Plus pn. Dotacje na usługi rozwojowe dla dolnośląskich firm o numerze FEDS.07.04-IP.02-0002/23,   informujemy o zasadach przetwarzania Państwa danych osobowych:</w:t>
      </w:r>
    </w:p>
    <w:p w14:paraId="44EEFB76" w14:textId="4A0024D5" w:rsidR="00C87C24" w:rsidRPr="00B82D68" w:rsidRDefault="00E15702" w:rsidP="00D079CB">
      <w:pPr>
        <w:pStyle w:val="Nagwek1"/>
        <w:numPr>
          <w:ilvl w:val="0"/>
          <w:numId w:val="41"/>
        </w:numPr>
      </w:pPr>
      <w:r w:rsidRPr="00B82D68">
        <w:t>Administrator</w:t>
      </w:r>
    </w:p>
    <w:p w14:paraId="0319C915" w14:textId="77777777" w:rsidR="00E15702" w:rsidRPr="00B82D68" w:rsidRDefault="00E15702" w:rsidP="00E15702">
      <w:pPr>
        <w:pStyle w:val="Akapitzlist"/>
        <w:numPr>
          <w:ilvl w:val="0"/>
          <w:numId w:val="42"/>
        </w:numPr>
        <w:rPr>
          <w:color w:val="000000" w:themeColor="text1"/>
        </w:rPr>
      </w:pPr>
      <w:r w:rsidRPr="00B82D68">
        <w:rPr>
          <w:color w:val="000000" w:themeColor="text1"/>
        </w:rPr>
        <w:t>Administratorem Państwa danych jest:</w:t>
      </w:r>
    </w:p>
    <w:p w14:paraId="0F43E0FE" w14:textId="77777777" w:rsidR="00E15702" w:rsidRPr="00B82D68" w:rsidRDefault="00E15702" w:rsidP="00E15702">
      <w:pPr>
        <w:rPr>
          <w:color w:val="000000" w:themeColor="text1"/>
        </w:rPr>
      </w:pPr>
      <w:r w:rsidRPr="00B82D68">
        <w:rPr>
          <w:color w:val="000000" w:themeColor="text1"/>
        </w:rPr>
        <w:t xml:space="preserve">Agencja Rozwoju Regionalnego „ARLEG” S.A. z siedzibą przy ul. Macieja Rataja 26, 59-220  Legnica, e-mail: arleg@arleg.eu, tel. 76 862 27 77. </w:t>
      </w:r>
    </w:p>
    <w:p w14:paraId="3A1B2E81" w14:textId="77777777" w:rsidR="00E15702" w:rsidRPr="00B82D68" w:rsidRDefault="00E15702" w:rsidP="00E15702">
      <w:pPr>
        <w:pStyle w:val="Akapitzlist"/>
        <w:numPr>
          <w:ilvl w:val="0"/>
          <w:numId w:val="42"/>
        </w:numPr>
        <w:rPr>
          <w:color w:val="000000" w:themeColor="text1"/>
        </w:rPr>
      </w:pPr>
      <w:r w:rsidRPr="00B82D68">
        <w:rPr>
          <w:color w:val="000000" w:themeColor="text1"/>
        </w:rPr>
        <w:t>Współadministratorami Państwa danych osobowych są następujące podmioty:</w:t>
      </w:r>
    </w:p>
    <w:p w14:paraId="3FD3E2DE" w14:textId="77777777" w:rsidR="00E15702" w:rsidRPr="00B82D68" w:rsidRDefault="00E15702" w:rsidP="00E15702">
      <w:pPr>
        <w:pStyle w:val="Akapitzlist"/>
        <w:numPr>
          <w:ilvl w:val="0"/>
          <w:numId w:val="43"/>
        </w:numPr>
        <w:rPr>
          <w:color w:val="000000" w:themeColor="text1"/>
        </w:rPr>
      </w:pPr>
      <w:r w:rsidRPr="00B82D68">
        <w:rPr>
          <w:bCs/>
          <w:color w:val="000000" w:themeColor="text1"/>
        </w:rPr>
        <w:t>Agencja Rozwoju Regionalnego „ARLEG” S.A.</w:t>
      </w:r>
      <w:r w:rsidRPr="00B82D68">
        <w:rPr>
          <w:color w:val="000000" w:themeColor="text1"/>
        </w:rPr>
        <w:t xml:space="preserve"> z siedzibą w Legnicy, ul. Macieja Rataja 26,  59-220 Legnica.</w:t>
      </w:r>
    </w:p>
    <w:p w14:paraId="3EB33245" w14:textId="77777777" w:rsidR="00E15702" w:rsidRPr="00B82D68" w:rsidRDefault="00E15702" w:rsidP="00E15702">
      <w:pPr>
        <w:pStyle w:val="Akapitzlist"/>
        <w:numPr>
          <w:ilvl w:val="0"/>
          <w:numId w:val="43"/>
        </w:numPr>
        <w:rPr>
          <w:color w:val="000000" w:themeColor="text1"/>
        </w:rPr>
      </w:pPr>
      <w:r w:rsidRPr="00B82D68">
        <w:rPr>
          <w:color w:val="000000" w:themeColor="text1"/>
        </w:rPr>
        <w:t>Dolnośląska Agencja Współpracy Gospodarczej Sp. z o.o. z siedzibą we Wrocławiu,</w:t>
      </w:r>
    </w:p>
    <w:p w14:paraId="7B9C4FD0" w14:textId="77777777" w:rsidR="00E15702" w:rsidRPr="00B82D68" w:rsidRDefault="00E15702" w:rsidP="00E15702">
      <w:pPr>
        <w:rPr>
          <w:color w:val="000000" w:themeColor="text1"/>
        </w:rPr>
      </w:pPr>
      <w:r w:rsidRPr="00B82D68">
        <w:rPr>
          <w:color w:val="000000" w:themeColor="text1"/>
        </w:rPr>
        <w:t xml:space="preserve">      </w:t>
      </w:r>
      <w:r w:rsidRPr="00B82D68">
        <w:rPr>
          <w:color w:val="000000" w:themeColor="text1"/>
        </w:rPr>
        <w:tab/>
        <w:t xml:space="preserve"> Al. Kasztanowa 3a-5, 53-125 Wrocław </w:t>
      </w:r>
    </w:p>
    <w:p w14:paraId="36AEDB18" w14:textId="77777777" w:rsidR="00E15702" w:rsidRPr="00B82D68" w:rsidRDefault="00E15702" w:rsidP="00E15702">
      <w:pPr>
        <w:pStyle w:val="Akapitzlist"/>
        <w:numPr>
          <w:ilvl w:val="0"/>
          <w:numId w:val="44"/>
        </w:numPr>
        <w:rPr>
          <w:color w:val="000000" w:themeColor="text1"/>
        </w:rPr>
      </w:pPr>
      <w:r w:rsidRPr="00B82D68">
        <w:rPr>
          <w:color w:val="000000" w:themeColor="text1"/>
        </w:rPr>
        <w:t>Karkonoska Agencja Rozwoju Regionalnego S.A. z siedzibą w Jeleniej Górze,</w:t>
      </w:r>
    </w:p>
    <w:p w14:paraId="6D17FD5C" w14:textId="77777777" w:rsidR="00E15702" w:rsidRPr="00B82D68" w:rsidRDefault="00E15702" w:rsidP="00E15702">
      <w:pPr>
        <w:ind w:firstLine="360"/>
        <w:rPr>
          <w:color w:val="000000" w:themeColor="text1"/>
        </w:rPr>
      </w:pPr>
      <w:r w:rsidRPr="00B82D68">
        <w:rPr>
          <w:color w:val="000000" w:themeColor="text1"/>
        </w:rPr>
        <w:t xml:space="preserve"> </w:t>
      </w:r>
      <w:r w:rsidRPr="00B82D68">
        <w:rPr>
          <w:color w:val="000000" w:themeColor="text1"/>
        </w:rPr>
        <w:tab/>
        <w:t>ul. 1 Maja 27, 58-500 Jelenia Góra.</w:t>
      </w:r>
    </w:p>
    <w:p w14:paraId="4C5FA3DD" w14:textId="77777777" w:rsidR="00E15702" w:rsidRPr="00B82D68" w:rsidRDefault="00E15702" w:rsidP="00E15702">
      <w:pPr>
        <w:pStyle w:val="Akapitzlist"/>
        <w:numPr>
          <w:ilvl w:val="0"/>
          <w:numId w:val="44"/>
        </w:numPr>
        <w:rPr>
          <w:color w:val="000000" w:themeColor="text1"/>
        </w:rPr>
      </w:pPr>
      <w:r w:rsidRPr="00B82D68">
        <w:rPr>
          <w:color w:val="000000" w:themeColor="text1"/>
        </w:rPr>
        <w:t xml:space="preserve">Dolnośląska Agencja Rozwoju Regionalnego S.A. z siedzibą w Szczawnie – Zdroju, </w:t>
      </w:r>
    </w:p>
    <w:p w14:paraId="0C1E2F6D" w14:textId="77777777" w:rsidR="00E15702" w:rsidRPr="00B82D68" w:rsidRDefault="00E15702" w:rsidP="00E15702">
      <w:pPr>
        <w:rPr>
          <w:color w:val="000000" w:themeColor="text1"/>
        </w:rPr>
      </w:pPr>
      <w:r w:rsidRPr="00B82D68">
        <w:rPr>
          <w:color w:val="000000" w:themeColor="text1"/>
        </w:rPr>
        <w:t xml:space="preserve">       </w:t>
      </w:r>
      <w:r w:rsidRPr="00B82D68">
        <w:rPr>
          <w:color w:val="000000" w:themeColor="text1"/>
        </w:rPr>
        <w:tab/>
        <w:t>ul. Szczawieńska 2, 58-310 Szczawno – Zdrój.</w:t>
      </w:r>
    </w:p>
    <w:p w14:paraId="7D0E2FC7" w14:textId="77777777" w:rsidR="00E15702" w:rsidRPr="00B82D68" w:rsidRDefault="00E15702" w:rsidP="00E15702">
      <w:pPr>
        <w:pStyle w:val="Akapitzlist"/>
        <w:numPr>
          <w:ilvl w:val="0"/>
          <w:numId w:val="44"/>
        </w:numPr>
        <w:rPr>
          <w:color w:val="000000" w:themeColor="text1"/>
        </w:rPr>
      </w:pPr>
      <w:r w:rsidRPr="00B82D68">
        <w:rPr>
          <w:color w:val="000000" w:themeColor="text1"/>
        </w:rPr>
        <w:t xml:space="preserve">Wrocławska Agencja Rozwoju Regionalnego S.A. z siedzibą we Wrocławiu, </w:t>
      </w:r>
    </w:p>
    <w:p w14:paraId="244BD490" w14:textId="77777777" w:rsidR="00E15702" w:rsidRPr="00B82D68" w:rsidRDefault="00E15702" w:rsidP="00E15702">
      <w:pPr>
        <w:ind w:firstLine="708"/>
        <w:rPr>
          <w:color w:val="000000" w:themeColor="text1"/>
        </w:rPr>
      </w:pPr>
      <w:r w:rsidRPr="00B82D68">
        <w:rPr>
          <w:color w:val="000000" w:themeColor="text1"/>
        </w:rPr>
        <w:t>ul. Karmelkowa 29, 52-437 Wrocław.</w:t>
      </w:r>
    </w:p>
    <w:p w14:paraId="0C26681D" w14:textId="77777777" w:rsidR="00E15702" w:rsidRPr="00B82D68" w:rsidRDefault="00E15702" w:rsidP="00E15702">
      <w:pPr>
        <w:pStyle w:val="Akapitzlist"/>
        <w:numPr>
          <w:ilvl w:val="0"/>
          <w:numId w:val="44"/>
        </w:numPr>
        <w:rPr>
          <w:color w:val="000000" w:themeColor="text1"/>
        </w:rPr>
      </w:pPr>
      <w:r w:rsidRPr="00B82D68">
        <w:rPr>
          <w:color w:val="000000" w:themeColor="text1"/>
        </w:rPr>
        <w:t>Dolnośląski Park Innowacji i Nauki S.A. z siedzibą we Wrocławiu,</w:t>
      </w:r>
    </w:p>
    <w:p w14:paraId="3874E52C" w14:textId="77777777" w:rsidR="00E15702" w:rsidRPr="00B82D68" w:rsidRDefault="00E15702" w:rsidP="00E15702">
      <w:pPr>
        <w:ind w:firstLine="708"/>
        <w:rPr>
          <w:color w:val="000000" w:themeColor="text1"/>
        </w:rPr>
      </w:pPr>
      <w:r w:rsidRPr="00B82D68">
        <w:rPr>
          <w:color w:val="000000" w:themeColor="text1"/>
        </w:rPr>
        <w:t xml:space="preserve"> ul. Eugeniusza Kwiatkowskiego 4, 52-407 Wrocław. </w:t>
      </w:r>
    </w:p>
    <w:p w14:paraId="77888B25" w14:textId="77777777" w:rsidR="00E15702" w:rsidRPr="00B82D68" w:rsidRDefault="00E15702" w:rsidP="00E15702">
      <w:pPr>
        <w:pStyle w:val="Akapitzlist"/>
        <w:numPr>
          <w:ilvl w:val="0"/>
          <w:numId w:val="42"/>
        </w:numPr>
        <w:rPr>
          <w:color w:val="000000" w:themeColor="text1"/>
        </w:rPr>
      </w:pPr>
      <w:r w:rsidRPr="00B82D68">
        <w:rPr>
          <w:color w:val="000000" w:themeColor="text1"/>
        </w:rPr>
        <w:t>Odrębnym Administratorem Państwa danych są:</w:t>
      </w:r>
    </w:p>
    <w:p w14:paraId="4C4EF331" w14:textId="77777777" w:rsidR="00E15702" w:rsidRPr="00B82D68" w:rsidRDefault="00E15702" w:rsidP="00E15702">
      <w:pPr>
        <w:pStyle w:val="Akapitzlist"/>
        <w:numPr>
          <w:ilvl w:val="0"/>
          <w:numId w:val="44"/>
        </w:numPr>
        <w:rPr>
          <w:color w:val="000000" w:themeColor="text1"/>
        </w:rPr>
      </w:pPr>
      <w:r w:rsidRPr="00B82D68">
        <w:rPr>
          <w:color w:val="000000" w:themeColor="text1"/>
        </w:rPr>
        <w:t xml:space="preserve">Instytucja Zarządzająca czyli  Marszałek Województwa Dolnośląskiego z siedzibą we Wrocławiu, ul. Wybrzeże J. Słowackiego 12-14, 50-411 Wrocław.  </w:t>
      </w:r>
    </w:p>
    <w:p w14:paraId="0291EA9B" w14:textId="77FF1059" w:rsidR="00E15702" w:rsidRPr="00B82D68" w:rsidRDefault="00E15702" w:rsidP="00E15702">
      <w:pPr>
        <w:pStyle w:val="Akapitzlist"/>
        <w:numPr>
          <w:ilvl w:val="0"/>
          <w:numId w:val="44"/>
        </w:numPr>
        <w:rPr>
          <w:rFonts w:ascii="Calibri" w:hAnsi="Calibri" w:cs="Calibri"/>
          <w:color w:val="000000" w:themeColor="text1"/>
        </w:rPr>
      </w:pPr>
      <w:r w:rsidRPr="00B82D68">
        <w:rPr>
          <w:color w:val="000000" w:themeColor="text1"/>
        </w:rPr>
        <w:t>Instytucja Pośrednicząca czyli Dyrektor Dolnośląskiego Wojewódzkiego Urzędu Pracy z siedzibą w Wałbrzychu, ul. Ogrodowa 5B, 58-306 Wałbrzych</w:t>
      </w:r>
      <w:r w:rsidRPr="00B82D68">
        <w:rPr>
          <w:rFonts w:ascii="Calibri" w:hAnsi="Calibri" w:cs="Calibri"/>
          <w:color w:val="000000" w:themeColor="text1"/>
        </w:rPr>
        <w:t xml:space="preserve">. </w:t>
      </w:r>
    </w:p>
    <w:p w14:paraId="0578FDB4" w14:textId="77777777" w:rsidR="00E15702" w:rsidRPr="00B82D68" w:rsidRDefault="00E15702" w:rsidP="00E15702">
      <w:pPr>
        <w:rPr>
          <w:color w:val="000000" w:themeColor="text1"/>
        </w:rPr>
      </w:pPr>
    </w:p>
    <w:p w14:paraId="6A09672F" w14:textId="77777777" w:rsidR="00C87C24" w:rsidRPr="00B82D68" w:rsidRDefault="00C87C24" w:rsidP="00D079CB">
      <w:pPr>
        <w:pStyle w:val="Nagwek1"/>
        <w:numPr>
          <w:ilvl w:val="0"/>
          <w:numId w:val="41"/>
        </w:numPr>
        <w:spacing w:before="0"/>
        <w:rPr>
          <w:rFonts w:cs="Tahoma"/>
        </w:rPr>
      </w:pPr>
      <w:r w:rsidRPr="00B82D68">
        <w:rPr>
          <w:rFonts w:cs="Tahoma"/>
        </w:rPr>
        <w:t>Cel przetwarzania danych</w:t>
      </w:r>
    </w:p>
    <w:p w14:paraId="05C85AB5" w14:textId="7097F756" w:rsidR="00C87C24" w:rsidRPr="00B82D68" w:rsidRDefault="00C87C24" w:rsidP="00F867BB">
      <w:pPr>
        <w:rPr>
          <w:rFonts w:cs="Tahoma"/>
          <w:color w:val="000000" w:themeColor="text1"/>
        </w:rPr>
      </w:pPr>
      <w:r w:rsidRPr="00B82D68">
        <w:rPr>
          <w:rFonts w:cs="Tahoma"/>
          <w:color w:val="000000" w:themeColor="text1"/>
        </w:rPr>
        <w:t>Dane osobowe będą przetwarzane w związ</w:t>
      </w:r>
      <w:r w:rsidR="00F867BB" w:rsidRPr="00B82D68">
        <w:rPr>
          <w:rFonts w:cs="Tahoma"/>
          <w:color w:val="000000" w:themeColor="text1"/>
        </w:rPr>
        <w:t>ku z realizacją projektu j/w, w </w:t>
      </w:r>
      <w:r w:rsidRPr="00B82D68">
        <w:rPr>
          <w:rFonts w:cs="Tahoma"/>
          <w:color w:val="000000" w:themeColor="text1"/>
        </w:rPr>
        <w:t>szczególności w celu aplikowania, monitorowania, sprawozdawczości, komunikacji, publikacji, ewaluacji, zarządzania finansowego, weryfikacji i</w:t>
      </w:r>
      <w:r w:rsidR="00E25510" w:rsidRPr="00B82D68">
        <w:rPr>
          <w:rFonts w:cs="Tahoma"/>
          <w:color w:val="000000" w:themeColor="text1"/>
        </w:rPr>
        <w:t xml:space="preserve"> audytów</w:t>
      </w:r>
      <w:r w:rsidRPr="00B82D68">
        <w:rPr>
          <w:rFonts w:cs="Tahoma"/>
          <w:color w:val="000000" w:themeColor="text1"/>
        </w:rPr>
        <w:t xml:space="preserve">, celów archiwizacyjnych oraz do celów określania kwalifikowalności uczestników, potwierdzania kwalifikowalności wydatków, działań informacyjno-promocyjnych. </w:t>
      </w:r>
    </w:p>
    <w:p w14:paraId="724C830E" w14:textId="77777777" w:rsidR="00C87C24" w:rsidRPr="00B82D68" w:rsidRDefault="00C87C24" w:rsidP="00F867BB">
      <w:pPr>
        <w:rPr>
          <w:rFonts w:cs="Tahoma"/>
          <w:color w:val="000000" w:themeColor="text1"/>
        </w:rPr>
      </w:pPr>
      <w:r w:rsidRPr="00B82D68">
        <w:rPr>
          <w:rFonts w:cs="Tahoma"/>
          <w:color w:val="000000" w:themeColor="text1"/>
        </w:rPr>
        <w:lastRenderedPageBreak/>
        <w:t>Podanie danych jest dobrowolne, ale konieczne do realizacji wyżej wymienionego celu. Odmowa ich podania jest równoznaczna z brakiem możliwości podjęcia stosownych działań.</w:t>
      </w:r>
    </w:p>
    <w:p w14:paraId="7C4C9DDA" w14:textId="77777777" w:rsidR="00C87C24" w:rsidRPr="00B82D68" w:rsidRDefault="00C87C24" w:rsidP="00D079CB">
      <w:pPr>
        <w:pStyle w:val="Nagwek1"/>
        <w:numPr>
          <w:ilvl w:val="0"/>
          <w:numId w:val="41"/>
        </w:numPr>
        <w:spacing w:before="0"/>
        <w:rPr>
          <w:rFonts w:cs="Tahoma"/>
        </w:rPr>
      </w:pPr>
      <w:r w:rsidRPr="00B82D68">
        <w:rPr>
          <w:rFonts w:cs="Tahoma"/>
        </w:rPr>
        <w:t xml:space="preserve">Podstawa przetwarzania </w:t>
      </w:r>
    </w:p>
    <w:p w14:paraId="2250B872" w14:textId="77777777" w:rsidR="00C87C24" w:rsidRPr="00B82D68" w:rsidRDefault="00C87C24" w:rsidP="00F867BB">
      <w:pPr>
        <w:rPr>
          <w:rFonts w:cs="Tahoma"/>
          <w:color w:val="000000" w:themeColor="text1"/>
        </w:rPr>
      </w:pPr>
      <w:r w:rsidRPr="00B82D68">
        <w:rPr>
          <w:rFonts w:cs="Tahoma"/>
          <w:color w:val="000000" w:themeColor="text1"/>
        </w:rPr>
        <w:t xml:space="preserve">Państwa dane osobowe będą przetwarzane w związku z tym, że: </w:t>
      </w:r>
    </w:p>
    <w:p w14:paraId="0DC0B7D2" w14:textId="77777777" w:rsidR="00C87C24" w:rsidRPr="00B82D68" w:rsidRDefault="00C87C24" w:rsidP="00F867BB">
      <w:pPr>
        <w:pStyle w:val="Akapitzlist"/>
        <w:numPr>
          <w:ilvl w:val="0"/>
          <w:numId w:val="15"/>
        </w:numPr>
        <w:suppressAutoHyphens/>
        <w:ind w:left="0" w:firstLine="0"/>
        <w:rPr>
          <w:rFonts w:cs="Tahoma"/>
          <w:color w:val="000000" w:themeColor="text1"/>
        </w:rPr>
      </w:pPr>
      <w:r w:rsidRPr="00B82D68">
        <w:rPr>
          <w:rFonts w:cs="Tahoma"/>
          <w:color w:val="000000" w:themeColor="text1"/>
        </w:rPr>
        <w:t xml:space="preserve">Przetwarzanie jest niezbędne do wypełnienia obowiązku prawnego ciążącego na administratorze (art. 6 ust. 1 lit. c, a w przypadku danych szczególnej kategorii art. 9 ust. 2 lit. g RODO), który określa: </w:t>
      </w:r>
    </w:p>
    <w:p w14:paraId="3558B4ED" w14:textId="77777777" w:rsidR="00C87C24" w:rsidRPr="00B82D68" w:rsidRDefault="00C87C24" w:rsidP="00F867BB">
      <w:pPr>
        <w:numPr>
          <w:ilvl w:val="0"/>
          <w:numId w:val="16"/>
        </w:numPr>
        <w:tabs>
          <w:tab w:val="left" w:pos="567"/>
        </w:tabs>
        <w:ind w:left="0" w:firstLine="0"/>
        <w:rPr>
          <w:rFonts w:cs="Tahoma"/>
          <w:color w:val="000000" w:themeColor="text1"/>
        </w:rPr>
      </w:pPr>
      <w:r w:rsidRPr="00B82D68">
        <w:rPr>
          <w:rFonts w:cs="Tahoma"/>
          <w:color w:val="000000" w:themeColor="text1"/>
        </w:rPr>
        <w:t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 Akwakultury, a także przepisy finansowe na potrzeby tych funduszy oraz na potrzeby Funduszu Azylu, Migracji i Integracji, Funduszu Bezpieczeństwa Wewnętrznego i Instrumentu Wsparcia Finansowego na rzecz Zarządzania Granicami i Polityki Wizowej,</w:t>
      </w:r>
    </w:p>
    <w:p w14:paraId="2721C66F" w14:textId="77777777" w:rsidR="00C87C24" w:rsidRPr="00B82D68" w:rsidRDefault="00C87C24" w:rsidP="00F867BB">
      <w:pPr>
        <w:numPr>
          <w:ilvl w:val="0"/>
          <w:numId w:val="16"/>
        </w:numPr>
        <w:tabs>
          <w:tab w:val="left" w:pos="567"/>
        </w:tabs>
        <w:ind w:left="0" w:firstLine="0"/>
        <w:rPr>
          <w:rFonts w:cs="Tahoma"/>
          <w:color w:val="000000" w:themeColor="text1"/>
        </w:rPr>
      </w:pPr>
      <w:r w:rsidRPr="00B82D68">
        <w:rPr>
          <w:rFonts w:cs="Tahoma"/>
          <w:color w:val="000000" w:themeColor="text1"/>
        </w:rPr>
        <w:t>rozporządzenie Parlamentu Europejskiego i Rady (UE) 2021/1057 z dnia 24 czerwca 2021 r. ustanawiające Europejski Fundusz Społeczny Plus (EFS+) oraz uchylające rozporządzenie (UE) nr 1296/2013 (Dz. Urz. UE L 231 z 30.06.2021, str. 21, z późn. zm.)</w:t>
      </w:r>
    </w:p>
    <w:p w14:paraId="55C65E19" w14:textId="77777777" w:rsidR="00C87C24" w:rsidRPr="00B82D68" w:rsidRDefault="00C87C24" w:rsidP="00F867BB">
      <w:pPr>
        <w:numPr>
          <w:ilvl w:val="0"/>
          <w:numId w:val="16"/>
        </w:numPr>
        <w:tabs>
          <w:tab w:val="left" w:pos="567"/>
        </w:tabs>
        <w:ind w:left="0" w:firstLine="0"/>
        <w:rPr>
          <w:rFonts w:cs="Tahoma"/>
          <w:color w:val="000000" w:themeColor="text1"/>
        </w:rPr>
      </w:pPr>
      <w:r w:rsidRPr="00B82D68">
        <w:rPr>
          <w:rFonts w:cs="Tahoma"/>
          <w:color w:val="000000" w:themeColor="text1"/>
        </w:rPr>
        <w:t>ustawa z dnia 28 kwietnia 2022 r. o zasadach realizacji zadań finansowanych ze środków europejskich w perspektywie finansowej 2021-2027, w szczególności art. 87-93,</w:t>
      </w:r>
    </w:p>
    <w:p w14:paraId="3614D3C1" w14:textId="77777777" w:rsidR="00C87C24" w:rsidRPr="00B82D68" w:rsidRDefault="00C87C24" w:rsidP="00F867BB">
      <w:pPr>
        <w:numPr>
          <w:ilvl w:val="0"/>
          <w:numId w:val="16"/>
        </w:numPr>
        <w:tabs>
          <w:tab w:val="left" w:pos="567"/>
        </w:tabs>
        <w:ind w:left="0" w:firstLine="0"/>
        <w:rPr>
          <w:rFonts w:cs="Tahoma"/>
          <w:iCs/>
          <w:color w:val="000000" w:themeColor="text1"/>
        </w:rPr>
      </w:pPr>
      <w:r w:rsidRPr="00B82D68">
        <w:rPr>
          <w:rFonts w:cs="Tahoma"/>
          <w:bCs/>
          <w:color w:val="000000" w:themeColor="text1"/>
        </w:rPr>
        <w:t>ustawa z 14 czerwca 1960 r. - Kodeks postępowania administracyjnego,</w:t>
      </w:r>
    </w:p>
    <w:p w14:paraId="580C5174" w14:textId="77777777" w:rsidR="00C87C24" w:rsidRPr="00B82D68" w:rsidRDefault="00C87C24" w:rsidP="00F867BB">
      <w:pPr>
        <w:numPr>
          <w:ilvl w:val="0"/>
          <w:numId w:val="16"/>
        </w:numPr>
        <w:tabs>
          <w:tab w:val="left" w:pos="567"/>
        </w:tabs>
        <w:ind w:left="0" w:firstLine="0"/>
        <w:rPr>
          <w:rFonts w:cs="Tahoma"/>
          <w:iCs/>
          <w:color w:val="000000" w:themeColor="text1"/>
        </w:rPr>
      </w:pPr>
      <w:r w:rsidRPr="00B82D68">
        <w:rPr>
          <w:rFonts w:cs="Tahoma"/>
          <w:bCs/>
          <w:color w:val="000000" w:themeColor="text1"/>
        </w:rPr>
        <w:t xml:space="preserve">ustawa z 27 sierpnia 2009 r. o finansach publicznych. </w:t>
      </w:r>
    </w:p>
    <w:p w14:paraId="6B9DADC6" w14:textId="77777777" w:rsidR="00C87C24" w:rsidRPr="00B82D68" w:rsidRDefault="00C87C24" w:rsidP="00F867BB">
      <w:pPr>
        <w:pStyle w:val="Akapitzlist"/>
        <w:numPr>
          <w:ilvl w:val="0"/>
          <w:numId w:val="15"/>
        </w:numPr>
        <w:tabs>
          <w:tab w:val="left" w:pos="851"/>
        </w:tabs>
        <w:rPr>
          <w:rFonts w:cs="Tahoma"/>
          <w:bCs/>
          <w:color w:val="000000" w:themeColor="text1"/>
        </w:rPr>
      </w:pPr>
      <w:r w:rsidRPr="00B82D68">
        <w:rPr>
          <w:rFonts w:cs="Tahoma"/>
          <w:bCs/>
          <w:color w:val="000000" w:themeColor="text1"/>
        </w:rPr>
        <w:t>Przetwarzanie jest niezbędne do wykonania umowy, której stroną jest osoba, której dane dotyczą, lub do podjęcia działań na żądanie osoby, której dane dotyczą, przed zawarciem umowy (art. 6 lit 1 ust. b RODO).</w:t>
      </w:r>
    </w:p>
    <w:p w14:paraId="1B206E95" w14:textId="77777777" w:rsidR="00C87C24" w:rsidRPr="00B82D68" w:rsidRDefault="00C87C24" w:rsidP="00F867BB">
      <w:pPr>
        <w:pStyle w:val="Akapitzlist"/>
        <w:numPr>
          <w:ilvl w:val="0"/>
          <w:numId w:val="15"/>
        </w:numPr>
        <w:tabs>
          <w:tab w:val="left" w:pos="851"/>
        </w:tabs>
        <w:rPr>
          <w:rFonts w:cs="Tahoma"/>
          <w:bCs/>
          <w:color w:val="000000" w:themeColor="text1"/>
        </w:rPr>
      </w:pPr>
      <w:r w:rsidRPr="00B82D68">
        <w:rPr>
          <w:rFonts w:cs="Tahoma"/>
          <w:bCs/>
          <w:color w:val="000000" w:themeColor="text1"/>
        </w:rPr>
        <w:t xml:space="preserve"> Przetwarzanie jest niezbędne do wykonania zadania realizowanego w interesie publicznym lub w ramach sprawowania władzy publicznej powierzonej administratorowi (art. 6 ust. 1 lit. e RODO).</w:t>
      </w:r>
    </w:p>
    <w:p w14:paraId="463F021A" w14:textId="77777777" w:rsidR="00C87C24" w:rsidRPr="00B82D68" w:rsidRDefault="00C87C24" w:rsidP="00D079CB">
      <w:pPr>
        <w:pStyle w:val="Nagwek1"/>
        <w:numPr>
          <w:ilvl w:val="0"/>
          <w:numId w:val="41"/>
        </w:numPr>
        <w:spacing w:before="0"/>
        <w:rPr>
          <w:rFonts w:cs="Tahoma"/>
        </w:rPr>
      </w:pPr>
      <w:r w:rsidRPr="00B82D68">
        <w:rPr>
          <w:rFonts w:cs="Tahoma"/>
        </w:rPr>
        <w:t>Zakres przetwarzanych danych</w:t>
      </w:r>
    </w:p>
    <w:p w14:paraId="7A406D38" w14:textId="77777777" w:rsidR="00C87C24" w:rsidRPr="00B82D68" w:rsidRDefault="00C87C24" w:rsidP="00F867BB">
      <w:pPr>
        <w:jc w:val="both"/>
        <w:rPr>
          <w:rFonts w:cs="Tahoma"/>
          <w:bCs/>
          <w:color w:val="000000" w:themeColor="text1"/>
        </w:rPr>
      </w:pPr>
      <w:r w:rsidRPr="00B82D68">
        <w:rPr>
          <w:rFonts w:cs="Tahoma"/>
          <w:bCs/>
          <w:color w:val="000000" w:themeColor="text1"/>
        </w:rPr>
        <w:t>Zakres danych, które możemy przetwarzać został określony w art. 87 ust.2 i ust.3  ustawy wdrożeniowej.</w:t>
      </w:r>
    </w:p>
    <w:p w14:paraId="14AAEC04" w14:textId="77777777" w:rsidR="00C87C24" w:rsidRPr="00B82D68" w:rsidRDefault="00C87C24" w:rsidP="00D079CB">
      <w:pPr>
        <w:pStyle w:val="Nagwek1"/>
        <w:numPr>
          <w:ilvl w:val="0"/>
          <w:numId w:val="41"/>
        </w:numPr>
        <w:spacing w:before="0"/>
        <w:rPr>
          <w:rFonts w:cs="Tahoma"/>
        </w:rPr>
      </w:pPr>
      <w:r w:rsidRPr="00B82D68">
        <w:rPr>
          <w:rFonts w:cs="Tahoma"/>
        </w:rPr>
        <w:t xml:space="preserve">Sposób pozyskiwania danych </w:t>
      </w:r>
    </w:p>
    <w:p w14:paraId="7C2D13DD" w14:textId="77777777" w:rsidR="00C87C24" w:rsidRPr="00B82D68" w:rsidRDefault="00C87C24" w:rsidP="00F867BB">
      <w:pPr>
        <w:jc w:val="both"/>
        <w:rPr>
          <w:rFonts w:cs="Tahoma"/>
          <w:color w:val="000000" w:themeColor="text1"/>
        </w:rPr>
      </w:pPr>
      <w:r w:rsidRPr="00B82D68">
        <w:rPr>
          <w:rFonts w:cs="Tahoma"/>
          <w:color w:val="000000" w:themeColor="text1"/>
        </w:rPr>
        <w:t>Dane pozyskujemy bezpośrednio od osób, których one dotyczą, z systemu teleinformatycznego, lub z rejestrów publicznych, o których mowa w art. 92 ust. 2 ustawy wdrożeniowej.</w:t>
      </w:r>
    </w:p>
    <w:p w14:paraId="68601140" w14:textId="77777777" w:rsidR="00C87C24" w:rsidRPr="00B82D68" w:rsidRDefault="00C87C24" w:rsidP="00D079CB">
      <w:pPr>
        <w:pStyle w:val="Nagwek1"/>
        <w:numPr>
          <w:ilvl w:val="0"/>
          <w:numId w:val="41"/>
        </w:numPr>
        <w:spacing w:before="0"/>
        <w:rPr>
          <w:rFonts w:cs="Tahoma"/>
        </w:rPr>
      </w:pPr>
      <w:r w:rsidRPr="00B82D68">
        <w:rPr>
          <w:rFonts w:cs="Tahoma"/>
        </w:rPr>
        <w:t>Dostęp do danych osobowych</w:t>
      </w:r>
    </w:p>
    <w:p w14:paraId="4882A9C7" w14:textId="77777777" w:rsidR="00C87C24" w:rsidRPr="00B82D68" w:rsidRDefault="00C87C24" w:rsidP="00F867BB">
      <w:pPr>
        <w:jc w:val="both"/>
        <w:rPr>
          <w:rFonts w:cs="Tahoma"/>
          <w:color w:val="000000" w:themeColor="text1"/>
        </w:rPr>
      </w:pPr>
      <w:r w:rsidRPr="00B82D68">
        <w:rPr>
          <w:rFonts w:cs="Tahoma"/>
          <w:color w:val="000000" w:themeColor="text1"/>
        </w:rPr>
        <w:t>Dostęp do Państwa danych osobowych mają pracownicy i współpracownicy administratora. Ponadto Państwa dane osobowe mogą być powierzane lub udostępniane:</w:t>
      </w:r>
    </w:p>
    <w:p w14:paraId="4C2B2EE0" w14:textId="77777777" w:rsidR="00C87C24" w:rsidRPr="00B82D68" w:rsidRDefault="00C87C24" w:rsidP="00F867BB">
      <w:pPr>
        <w:numPr>
          <w:ilvl w:val="0"/>
          <w:numId w:val="35"/>
        </w:numPr>
        <w:rPr>
          <w:rFonts w:cs="Tahoma"/>
          <w:color w:val="000000" w:themeColor="text1"/>
        </w:rPr>
      </w:pPr>
      <w:r w:rsidRPr="00B82D68">
        <w:rPr>
          <w:rFonts w:cs="Tahoma"/>
          <w:color w:val="000000" w:themeColor="text1"/>
        </w:rPr>
        <w:lastRenderedPageBreak/>
        <w:t>podmiotom, którym zleciliśmy wykonywanie zadań w FEDS 2021-2027,</w:t>
      </w:r>
    </w:p>
    <w:p w14:paraId="2FB229AF" w14:textId="77777777" w:rsidR="00C87C24" w:rsidRPr="00B82D68" w:rsidRDefault="00C87C24" w:rsidP="00F867BB">
      <w:pPr>
        <w:numPr>
          <w:ilvl w:val="0"/>
          <w:numId w:val="35"/>
        </w:numPr>
        <w:rPr>
          <w:rFonts w:cs="Tahoma"/>
          <w:color w:val="000000" w:themeColor="text1"/>
        </w:rPr>
      </w:pPr>
      <w:r w:rsidRPr="00B82D68">
        <w:rPr>
          <w:rFonts w:cs="Tahoma"/>
          <w:color w:val="000000" w:themeColor="text1"/>
        </w:rPr>
        <w:t xml:space="preserve">organom Komisji Europejskiej, ministrowi właściwemu do spraw rozwoju regionalnego, ministrowi właściwemu do spraw finansów publicznych, prezesowi zakładu ubezpieczeń społecznych, </w:t>
      </w:r>
    </w:p>
    <w:p w14:paraId="60F5DE09" w14:textId="77777777" w:rsidR="00C87C24" w:rsidRPr="00B82D68" w:rsidRDefault="00C87C24" w:rsidP="00F867BB">
      <w:pPr>
        <w:numPr>
          <w:ilvl w:val="0"/>
          <w:numId w:val="35"/>
        </w:numPr>
        <w:rPr>
          <w:rFonts w:cs="Tahoma"/>
          <w:color w:val="000000" w:themeColor="text1"/>
        </w:rPr>
      </w:pPr>
      <w:r w:rsidRPr="00B82D68">
        <w:rPr>
          <w:rFonts w:cs="Tahoma"/>
          <w:color w:val="000000" w:themeColor="text1"/>
        </w:rPr>
        <w:t>podmiotom, które wykonują dla nas usługi związane z obsługą i rozwojem systemów teleinformatycznych, a także zapewnieniem łączności, np. dostawcom rozwiązań IT i operatorom telekomunikacyjnym.</w:t>
      </w:r>
    </w:p>
    <w:p w14:paraId="5353F9B4" w14:textId="77777777" w:rsidR="00C87C24" w:rsidRPr="00B82D68" w:rsidRDefault="00C87C24" w:rsidP="00D079CB">
      <w:pPr>
        <w:pStyle w:val="Nagwek1"/>
        <w:numPr>
          <w:ilvl w:val="0"/>
          <w:numId w:val="41"/>
        </w:numPr>
        <w:spacing w:before="0"/>
        <w:rPr>
          <w:rFonts w:cs="Tahoma"/>
        </w:rPr>
      </w:pPr>
      <w:r w:rsidRPr="00B82D68">
        <w:rPr>
          <w:rFonts w:cs="Tahoma"/>
        </w:rPr>
        <w:t xml:space="preserve">Okres przechowywania danych </w:t>
      </w:r>
    </w:p>
    <w:p w14:paraId="579F4096" w14:textId="77777777" w:rsidR="00C87C24" w:rsidRPr="00B82D68" w:rsidRDefault="00C87C24" w:rsidP="00F867BB">
      <w:pPr>
        <w:jc w:val="both"/>
        <w:rPr>
          <w:rFonts w:cs="Tahoma"/>
          <w:color w:val="000000" w:themeColor="text1"/>
        </w:rPr>
      </w:pPr>
      <w:r w:rsidRPr="00B82D68">
        <w:rPr>
          <w:rFonts w:cs="Tahoma"/>
          <w:color w:val="000000" w:themeColor="text1"/>
        </w:rPr>
        <w:t xml:space="preserve">Dane osobowe są przechowywane przez okres niezbędny do realizacji celów określonych w punkcie II. </w:t>
      </w:r>
    </w:p>
    <w:p w14:paraId="137D9E4D" w14:textId="77777777" w:rsidR="00C87C24" w:rsidRPr="00B82D68" w:rsidRDefault="00C87C24" w:rsidP="00D079CB">
      <w:pPr>
        <w:pStyle w:val="Nagwek1"/>
        <w:numPr>
          <w:ilvl w:val="0"/>
          <w:numId w:val="41"/>
        </w:numPr>
        <w:spacing w:before="0"/>
        <w:rPr>
          <w:rFonts w:cs="Tahoma"/>
        </w:rPr>
      </w:pPr>
      <w:r w:rsidRPr="00B82D68">
        <w:rPr>
          <w:rFonts w:cs="Tahoma"/>
        </w:rPr>
        <w:t>Prawa osób, których dane dotyczą</w:t>
      </w:r>
    </w:p>
    <w:p w14:paraId="552EA159" w14:textId="77777777" w:rsidR="00C87C24" w:rsidRPr="00B82D68" w:rsidRDefault="00C87C24" w:rsidP="00F867BB">
      <w:pPr>
        <w:jc w:val="both"/>
        <w:rPr>
          <w:rFonts w:cs="Tahoma"/>
          <w:color w:val="000000" w:themeColor="text1"/>
        </w:rPr>
      </w:pPr>
      <w:r w:rsidRPr="00B82D68">
        <w:rPr>
          <w:rFonts w:cs="Tahoma"/>
          <w:color w:val="000000" w:themeColor="text1"/>
        </w:rPr>
        <w:t xml:space="preserve">Przysługują Państwu następujące prawa: </w:t>
      </w:r>
    </w:p>
    <w:p w14:paraId="78F0C811" w14:textId="77777777" w:rsidR="00C87C24" w:rsidRPr="00B82D68" w:rsidRDefault="00C87C24" w:rsidP="00F867BB">
      <w:pPr>
        <w:numPr>
          <w:ilvl w:val="0"/>
          <w:numId w:val="34"/>
        </w:numPr>
        <w:rPr>
          <w:rFonts w:cs="Tahoma"/>
          <w:color w:val="000000" w:themeColor="text1"/>
        </w:rPr>
      </w:pPr>
      <w:r w:rsidRPr="00B82D68">
        <w:rPr>
          <w:rFonts w:cs="Tahoma"/>
          <w:color w:val="000000" w:themeColor="text1"/>
        </w:rPr>
        <w:t xml:space="preserve">prawo dostępu do swoich danych oraz otrzymania ich kopii (art. 15 RODO), </w:t>
      </w:r>
    </w:p>
    <w:p w14:paraId="4838343A" w14:textId="77777777" w:rsidR="00C87C24" w:rsidRPr="00B82D68" w:rsidRDefault="00C87C24" w:rsidP="00F867BB">
      <w:pPr>
        <w:numPr>
          <w:ilvl w:val="0"/>
          <w:numId w:val="34"/>
        </w:numPr>
        <w:rPr>
          <w:rFonts w:cs="Tahoma"/>
          <w:color w:val="000000" w:themeColor="text1"/>
        </w:rPr>
      </w:pPr>
      <w:r w:rsidRPr="00B82D68">
        <w:rPr>
          <w:rFonts w:cs="Tahoma"/>
          <w:color w:val="000000" w:themeColor="text1"/>
        </w:rPr>
        <w:t xml:space="preserve">prawo do sprostowania swoich danych (art. 16 RODO),  </w:t>
      </w:r>
    </w:p>
    <w:p w14:paraId="2F387F3F" w14:textId="77777777" w:rsidR="00C87C24" w:rsidRPr="00B82D68" w:rsidRDefault="00C87C24" w:rsidP="00F867BB">
      <w:pPr>
        <w:numPr>
          <w:ilvl w:val="0"/>
          <w:numId w:val="34"/>
        </w:numPr>
        <w:rPr>
          <w:rFonts w:cs="Tahoma"/>
          <w:color w:val="000000" w:themeColor="text1"/>
        </w:rPr>
      </w:pPr>
      <w:r w:rsidRPr="00B82D68">
        <w:rPr>
          <w:rFonts w:cs="Tahoma"/>
          <w:color w:val="000000" w:themeColor="text1"/>
        </w:rPr>
        <w:t>prawo do usunięcia swoich danych (art. 17 RODO) - jeśli nie zaistniały okoliczności, o których mowa w art. 17 ust. 3 RODO,</w:t>
      </w:r>
    </w:p>
    <w:p w14:paraId="25765620" w14:textId="77777777" w:rsidR="00C87C24" w:rsidRPr="00B82D68" w:rsidRDefault="00C87C24" w:rsidP="00F867BB">
      <w:pPr>
        <w:numPr>
          <w:ilvl w:val="0"/>
          <w:numId w:val="34"/>
        </w:numPr>
        <w:rPr>
          <w:rFonts w:cs="Tahoma"/>
          <w:color w:val="000000" w:themeColor="text1"/>
        </w:rPr>
      </w:pPr>
      <w:r w:rsidRPr="00B82D68">
        <w:rPr>
          <w:rFonts w:cs="Tahoma"/>
          <w:color w:val="000000" w:themeColor="text1"/>
        </w:rPr>
        <w:t>prawo do żądania od administratora ograniczenia przetwarzania swoich danych (art. 18 RODO),</w:t>
      </w:r>
    </w:p>
    <w:p w14:paraId="47D2D2FB" w14:textId="77777777" w:rsidR="00C87C24" w:rsidRPr="00B82D68" w:rsidRDefault="00C87C24" w:rsidP="00F867BB">
      <w:pPr>
        <w:numPr>
          <w:ilvl w:val="0"/>
          <w:numId w:val="34"/>
        </w:numPr>
        <w:rPr>
          <w:rFonts w:cs="Tahoma"/>
          <w:color w:val="000000" w:themeColor="text1"/>
        </w:rPr>
      </w:pPr>
      <w:r w:rsidRPr="00B82D68">
        <w:rPr>
          <w:rFonts w:cs="Tahoma"/>
          <w:color w:val="000000" w:themeColor="text1"/>
        </w:rPr>
        <w:t>prawo wniesienia sprzeciwu wobec przetwarzania swoich danych (art. 21 RODO) – wobec przetwarzania dotyczących jej danych osobowych opartego na art. 6 ust. 1 lit. e RODO – jeśli nie zaistniały okoliczności, o których mowa w art. 21 ust. 1 RODO,</w:t>
      </w:r>
    </w:p>
    <w:p w14:paraId="7DF4BA5A" w14:textId="77777777" w:rsidR="00C87C24" w:rsidRPr="00B82D68" w:rsidRDefault="00C87C24" w:rsidP="00F867BB">
      <w:pPr>
        <w:numPr>
          <w:ilvl w:val="0"/>
          <w:numId w:val="34"/>
        </w:numPr>
        <w:rPr>
          <w:rFonts w:cs="Tahoma"/>
          <w:color w:val="000000" w:themeColor="text1"/>
        </w:rPr>
      </w:pPr>
      <w:r w:rsidRPr="00B82D68">
        <w:rPr>
          <w:rFonts w:cs="Tahoma"/>
          <w:color w:val="000000" w:themeColor="text1"/>
        </w:rPr>
        <w:t>prawo wniesienia skargi do organu nadzorczego  Prezesa Urzędu Ochrony Danych Osobowych (art. 77 RODO) - w przypadku, gdy osoba uzna, iż przetwarzanie jej danych osobowych narusza przepisy RODO lub inne krajowe przepisy regulujące kwestię ochrony danych osobowych, obowiązujące w Polsce.</w:t>
      </w:r>
    </w:p>
    <w:p w14:paraId="309E005D" w14:textId="77777777" w:rsidR="00C87C24" w:rsidRPr="00B82D68" w:rsidRDefault="00C87C24" w:rsidP="00D079CB">
      <w:pPr>
        <w:pStyle w:val="Nagwek1"/>
        <w:numPr>
          <w:ilvl w:val="0"/>
          <w:numId w:val="41"/>
        </w:numPr>
        <w:spacing w:before="0"/>
        <w:rPr>
          <w:rFonts w:cs="Tahoma"/>
        </w:rPr>
      </w:pPr>
      <w:r w:rsidRPr="00B82D68">
        <w:rPr>
          <w:rFonts w:cs="Tahoma"/>
        </w:rPr>
        <w:t>Zautomatyzowane podejmowanie decyzji</w:t>
      </w:r>
    </w:p>
    <w:p w14:paraId="3880B864" w14:textId="77777777" w:rsidR="00C87C24" w:rsidRPr="00B82D68" w:rsidRDefault="00C87C24" w:rsidP="00F867BB">
      <w:pPr>
        <w:jc w:val="both"/>
        <w:rPr>
          <w:rFonts w:cs="Tahoma"/>
          <w:color w:val="000000" w:themeColor="text1"/>
        </w:rPr>
      </w:pPr>
      <w:r w:rsidRPr="00B82D68">
        <w:rPr>
          <w:rFonts w:cs="Tahoma"/>
          <w:color w:val="000000" w:themeColor="text1"/>
        </w:rPr>
        <w:t>Dane osobowe nie będą podlegały zautomatyzowanemu podejmowaniu decyzji, w tym profilowaniu.</w:t>
      </w:r>
    </w:p>
    <w:p w14:paraId="3D2EAE8B" w14:textId="77777777" w:rsidR="00C87C24" w:rsidRPr="00B82D68" w:rsidRDefault="00C87C24" w:rsidP="00D079CB">
      <w:pPr>
        <w:pStyle w:val="Nagwek1"/>
        <w:numPr>
          <w:ilvl w:val="0"/>
          <w:numId w:val="41"/>
        </w:numPr>
        <w:spacing w:before="0"/>
        <w:rPr>
          <w:rFonts w:cs="Tahoma"/>
        </w:rPr>
      </w:pPr>
      <w:r w:rsidRPr="00B82D68">
        <w:rPr>
          <w:rFonts w:cs="Tahoma"/>
        </w:rPr>
        <w:t>Przekazywanie danych do państwa trzeciego</w:t>
      </w:r>
    </w:p>
    <w:p w14:paraId="42EAD8A5" w14:textId="77777777" w:rsidR="00C87C24" w:rsidRPr="00B82D68" w:rsidRDefault="00C87C24" w:rsidP="00F867BB">
      <w:pPr>
        <w:jc w:val="both"/>
        <w:rPr>
          <w:rFonts w:cs="Tahoma"/>
          <w:color w:val="000000" w:themeColor="text1"/>
        </w:rPr>
      </w:pPr>
      <w:r w:rsidRPr="00B82D68">
        <w:rPr>
          <w:rFonts w:cs="Tahoma"/>
          <w:color w:val="000000" w:themeColor="text1"/>
        </w:rPr>
        <w:t>Państwa dane osobowe nie będą przekazywane do państwa trzeciego.</w:t>
      </w:r>
    </w:p>
    <w:p w14:paraId="46861D17" w14:textId="77777777" w:rsidR="00C87C24" w:rsidRPr="00B82D68" w:rsidRDefault="00C87C24" w:rsidP="00D079CB">
      <w:pPr>
        <w:pStyle w:val="Nagwek1"/>
        <w:numPr>
          <w:ilvl w:val="0"/>
          <w:numId w:val="41"/>
        </w:numPr>
        <w:spacing w:before="0"/>
        <w:rPr>
          <w:rFonts w:cs="Tahoma"/>
        </w:rPr>
      </w:pPr>
      <w:r w:rsidRPr="00B82D68">
        <w:rPr>
          <w:rFonts w:cs="Tahoma"/>
        </w:rPr>
        <w:t>Kontakt z administratorem danych i Inspektorem Ochrony Danych</w:t>
      </w:r>
    </w:p>
    <w:p w14:paraId="2216CB75" w14:textId="77777777" w:rsidR="00C87C24" w:rsidRPr="00B82D68" w:rsidRDefault="00C87C24" w:rsidP="00F867BB">
      <w:pPr>
        <w:jc w:val="both"/>
        <w:rPr>
          <w:rFonts w:cs="Tahoma"/>
          <w:color w:val="000000" w:themeColor="text1"/>
        </w:rPr>
      </w:pPr>
      <w:r w:rsidRPr="00B82D68">
        <w:rPr>
          <w:rFonts w:cs="Tahoma"/>
          <w:color w:val="000000" w:themeColor="text1"/>
        </w:rPr>
        <w:t>Jeśli mają Państwo pytania dotyczące przetwarzania danych osobowych przez:</w:t>
      </w:r>
    </w:p>
    <w:p w14:paraId="5F8801A6" w14:textId="77777777" w:rsidR="00C87C24" w:rsidRPr="00B82D68" w:rsidRDefault="00C87C24" w:rsidP="00F867BB">
      <w:pPr>
        <w:pStyle w:val="Akapitzlist"/>
        <w:numPr>
          <w:ilvl w:val="0"/>
          <w:numId w:val="23"/>
        </w:numPr>
        <w:suppressAutoHyphens/>
        <w:ind w:left="0" w:firstLine="0"/>
        <w:rPr>
          <w:rFonts w:cs="Tahoma"/>
          <w:color w:val="000000" w:themeColor="text1"/>
        </w:rPr>
      </w:pPr>
      <w:r w:rsidRPr="00B82D68">
        <w:rPr>
          <w:rFonts w:cs="Tahoma"/>
          <w:color w:val="000000" w:themeColor="text1"/>
        </w:rPr>
        <w:t>Marszałka Województwa Dolnośląskiego, prosimy kontaktować się z Inspektorem Ochrony Danych (IOD) w następujący sposób:</w:t>
      </w:r>
    </w:p>
    <w:p w14:paraId="7FB41558" w14:textId="77777777" w:rsidR="00C87C24" w:rsidRPr="00B82D68" w:rsidRDefault="00C87C24" w:rsidP="00E22C93">
      <w:pPr>
        <w:pStyle w:val="Akapitzlist"/>
        <w:numPr>
          <w:ilvl w:val="0"/>
          <w:numId w:val="21"/>
        </w:numPr>
        <w:tabs>
          <w:tab w:val="left" w:pos="709"/>
        </w:tabs>
        <w:ind w:left="709" w:firstLine="0"/>
        <w:rPr>
          <w:rFonts w:cs="Tahoma"/>
          <w:color w:val="000000" w:themeColor="text1"/>
        </w:rPr>
      </w:pPr>
      <w:r w:rsidRPr="00B82D68">
        <w:rPr>
          <w:rFonts w:cs="Tahoma"/>
          <w:color w:val="000000" w:themeColor="text1"/>
        </w:rPr>
        <w:t>pocztą tradycyjną (ul. Wybrzeże J. Słowackiego 12-14, 50-411 Wrocław),</w:t>
      </w:r>
    </w:p>
    <w:p w14:paraId="3AA3BB38" w14:textId="77777777" w:rsidR="00C87C24" w:rsidRPr="00B82D68" w:rsidRDefault="00C87C24" w:rsidP="00E22C93">
      <w:pPr>
        <w:pStyle w:val="Akapitzlist"/>
        <w:numPr>
          <w:ilvl w:val="0"/>
          <w:numId w:val="21"/>
        </w:numPr>
        <w:tabs>
          <w:tab w:val="left" w:pos="709"/>
        </w:tabs>
        <w:ind w:left="709" w:firstLine="0"/>
        <w:rPr>
          <w:rFonts w:cs="Tahoma"/>
          <w:color w:val="000000" w:themeColor="text1"/>
        </w:rPr>
      </w:pPr>
      <w:r w:rsidRPr="00B82D68">
        <w:rPr>
          <w:rFonts w:cs="Tahoma"/>
          <w:color w:val="000000" w:themeColor="text1"/>
        </w:rPr>
        <w:t xml:space="preserve">elektronicznie (adres e-mail: </w:t>
      </w:r>
      <w:hyperlink r:id="rId8" w:history="1">
        <w:r w:rsidRPr="00B82D68">
          <w:rPr>
            <w:rStyle w:val="Hipercze"/>
            <w:rFonts w:cs="Tahoma"/>
            <w:color w:val="000000" w:themeColor="text1"/>
          </w:rPr>
          <w:t>inspektor@umwd.pl</w:t>
        </w:r>
      </w:hyperlink>
      <w:r w:rsidRPr="00B82D68">
        <w:rPr>
          <w:rStyle w:val="Hipercze"/>
          <w:rFonts w:cs="Tahoma"/>
          <w:color w:val="000000" w:themeColor="text1"/>
        </w:rPr>
        <w:t>)</w:t>
      </w:r>
      <w:r w:rsidRPr="00B82D68">
        <w:rPr>
          <w:rFonts w:cs="Tahoma"/>
          <w:color w:val="000000" w:themeColor="text1"/>
          <w:u w:val="single"/>
        </w:rPr>
        <w:t>.</w:t>
      </w:r>
    </w:p>
    <w:p w14:paraId="36521CB3" w14:textId="77777777" w:rsidR="00C87C24" w:rsidRPr="00B82D68" w:rsidRDefault="00C87C24" w:rsidP="00F867BB">
      <w:pPr>
        <w:pStyle w:val="Akapitzlist"/>
        <w:numPr>
          <w:ilvl w:val="0"/>
          <w:numId w:val="23"/>
        </w:numPr>
        <w:ind w:left="0" w:firstLine="0"/>
        <w:rPr>
          <w:rFonts w:cs="Tahoma"/>
          <w:color w:val="000000" w:themeColor="text1"/>
        </w:rPr>
      </w:pPr>
      <w:r w:rsidRPr="00B82D68">
        <w:rPr>
          <w:rFonts w:cs="Tahoma"/>
          <w:color w:val="000000" w:themeColor="text1"/>
        </w:rPr>
        <w:t>Dolnośląski Wojewódzki Urząd Pracy, prosimy kontaktować się z Inspektorem Ochrony Danych (IOD) w następujący sposób:</w:t>
      </w:r>
    </w:p>
    <w:p w14:paraId="0723D234" w14:textId="77777777" w:rsidR="00C87C24" w:rsidRPr="00B82D68" w:rsidRDefault="00C87C24" w:rsidP="00F867BB">
      <w:pPr>
        <w:pStyle w:val="Akapitzlist"/>
        <w:numPr>
          <w:ilvl w:val="0"/>
          <w:numId w:val="40"/>
        </w:numPr>
        <w:rPr>
          <w:rFonts w:cs="Tahoma"/>
          <w:color w:val="000000" w:themeColor="text1"/>
        </w:rPr>
      </w:pPr>
      <w:r w:rsidRPr="00B82D68">
        <w:rPr>
          <w:rFonts w:cs="Tahoma"/>
          <w:color w:val="000000" w:themeColor="text1"/>
        </w:rPr>
        <w:t>pocztą tradycyjną ( ul. Ogrodowa 5b, 58-306 Wałbrzych)</w:t>
      </w:r>
    </w:p>
    <w:p w14:paraId="0443B9D6" w14:textId="77777777" w:rsidR="00C87C24" w:rsidRPr="00B82D68" w:rsidRDefault="00C87C24" w:rsidP="00F867BB">
      <w:pPr>
        <w:pStyle w:val="Akapitzlist"/>
        <w:numPr>
          <w:ilvl w:val="0"/>
          <w:numId w:val="40"/>
        </w:numPr>
        <w:rPr>
          <w:rFonts w:cs="Tahoma"/>
          <w:color w:val="000000" w:themeColor="text1"/>
        </w:rPr>
      </w:pPr>
      <w:r w:rsidRPr="00B82D68">
        <w:rPr>
          <w:rFonts w:cs="Tahoma"/>
          <w:color w:val="000000" w:themeColor="text1"/>
        </w:rPr>
        <w:t xml:space="preserve">elektronicznie  (adres e-mail: </w:t>
      </w:r>
      <w:r w:rsidRPr="00B82D68">
        <w:rPr>
          <w:rFonts w:cs="Tahoma"/>
          <w:color w:val="000000" w:themeColor="text1"/>
          <w:u w:val="single"/>
        </w:rPr>
        <w:t>iod@dwup.pl</w:t>
      </w:r>
      <w:r w:rsidRPr="00B82D68">
        <w:rPr>
          <w:rFonts w:cs="Tahoma"/>
          <w:color w:val="000000" w:themeColor="text1"/>
        </w:rPr>
        <w:t>)</w:t>
      </w:r>
    </w:p>
    <w:p w14:paraId="353CE8E9" w14:textId="2F9F9D9F" w:rsidR="00C87C24" w:rsidRPr="00B82D68" w:rsidRDefault="00C87C24" w:rsidP="00F867BB">
      <w:pPr>
        <w:pStyle w:val="Akapitzlist"/>
        <w:numPr>
          <w:ilvl w:val="0"/>
          <w:numId w:val="23"/>
        </w:numPr>
        <w:ind w:left="0" w:firstLine="0"/>
        <w:rPr>
          <w:rFonts w:cs="Tahoma"/>
          <w:color w:val="000000" w:themeColor="text1"/>
        </w:rPr>
      </w:pPr>
      <w:r w:rsidRPr="00B82D68">
        <w:rPr>
          <w:rFonts w:cs="Tahoma"/>
          <w:color w:val="000000" w:themeColor="text1"/>
        </w:rPr>
        <w:lastRenderedPageBreak/>
        <w:t xml:space="preserve">Agencję Rozwoju Regionalnego „ARLEG” </w:t>
      </w:r>
      <w:r w:rsidR="00E25510" w:rsidRPr="00B82D68">
        <w:rPr>
          <w:rFonts w:cs="Tahoma"/>
          <w:color w:val="000000" w:themeColor="text1"/>
        </w:rPr>
        <w:t>S.A., prosimy kontaktować się z </w:t>
      </w:r>
      <w:r w:rsidRPr="00B82D68">
        <w:rPr>
          <w:rFonts w:cs="Tahoma"/>
          <w:color w:val="000000" w:themeColor="text1"/>
        </w:rPr>
        <w:t xml:space="preserve">Inspektorem Ochrony Danych (IOD) w następujący sposób: </w:t>
      </w:r>
    </w:p>
    <w:p w14:paraId="7CC005E3" w14:textId="77777777" w:rsidR="00C87C24" w:rsidRPr="00B82D68" w:rsidRDefault="00C87C24" w:rsidP="00F867BB">
      <w:pPr>
        <w:pStyle w:val="Akapitzlist"/>
        <w:numPr>
          <w:ilvl w:val="0"/>
          <w:numId w:val="22"/>
        </w:numPr>
        <w:ind w:left="709" w:firstLine="0"/>
        <w:rPr>
          <w:rFonts w:cs="Tahoma"/>
          <w:color w:val="000000" w:themeColor="text1"/>
        </w:rPr>
      </w:pPr>
      <w:r w:rsidRPr="00B82D68">
        <w:rPr>
          <w:rFonts w:cs="Tahoma"/>
          <w:color w:val="000000" w:themeColor="text1"/>
        </w:rPr>
        <w:t>pocztą tradycyjną (ul. Macieja Rataja 26, 59-220 Legnica),</w:t>
      </w:r>
    </w:p>
    <w:p w14:paraId="6DAECE19" w14:textId="77777777" w:rsidR="00C87C24" w:rsidRPr="00B82D68" w:rsidRDefault="00C87C24" w:rsidP="00F867BB">
      <w:pPr>
        <w:pStyle w:val="Akapitzlist"/>
        <w:numPr>
          <w:ilvl w:val="0"/>
          <w:numId w:val="22"/>
        </w:numPr>
        <w:ind w:left="709" w:firstLine="0"/>
        <w:rPr>
          <w:rFonts w:cs="Tahoma"/>
          <w:color w:val="000000" w:themeColor="text1"/>
        </w:rPr>
      </w:pPr>
      <w:r w:rsidRPr="00B82D68">
        <w:rPr>
          <w:rFonts w:cs="Tahoma"/>
          <w:color w:val="000000" w:themeColor="text1"/>
        </w:rPr>
        <w:t xml:space="preserve">elektronicznie (adres e-mail: </w:t>
      </w:r>
      <w:hyperlink r:id="rId9" w:history="1">
        <w:r w:rsidRPr="00B82D68">
          <w:rPr>
            <w:rStyle w:val="Hipercze"/>
            <w:rFonts w:cs="Tahoma"/>
            <w:color w:val="000000" w:themeColor="text1"/>
          </w:rPr>
          <w:t>iod@arleg.eu</w:t>
        </w:r>
      </w:hyperlink>
      <w:r w:rsidRPr="00B82D68">
        <w:rPr>
          <w:rStyle w:val="Hipercze"/>
          <w:rFonts w:cs="Tahoma"/>
          <w:color w:val="000000" w:themeColor="text1"/>
        </w:rPr>
        <w:t>)</w:t>
      </w:r>
      <w:r w:rsidRPr="00B82D68">
        <w:rPr>
          <w:rFonts w:cs="Tahoma"/>
          <w:color w:val="000000" w:themeColor="text1"/>
        </w:rPr>
        <w:t>.</w:t>
      </w:r>
    </w:p>
    <w:p w14:paraId="66258001" w14:textId="77777777" w:rsidR="00C87C24" w:rsidRPr="00B82D68" w:rsidRDefault="00C87C24" w:rsidP="00F867BB">
      <w:pPr>
        <w:pStyle w:val="Akapitzlist"/>
        <w:numPr>
          <w:ilvl w:val="0"/>
          <w:numId w:val="23"/>
        </w:numPr>
        <w:ind w:left="0" w:firstLine="0"/>
        <w:rPr>
          <w:rFonts w:cs="Tahoma"/>
          <w:color w:val="000000" w:themeColor="text1"/>
        </w:rPr>
      </w:pPr>
      <w:r w:rsidRPr="00B82D68">
        <w:rPr>
          <w:rFonts w:cs="Tahoma"/>
          <w:color w:val="000000" w:themeColor="text1"/>
        </w:rPr>
        <w:t>Dolnośląską Agencję Współpracy Gospodarczej Sp. z o.o., prosimy kontaktować się z Inspektorem Ochrony Danych (IOD) w następujący sposób:</w:t>
      </w:r>
    </w:p>
    <w:p w14:paraId="47AC87FF" w14:textId="77777777" w:rsidR="00C87C24" w:rsidRPr="00B82D68" w:rsidRDefault="00C87C24" w:rsidP="00F867BB">
      <w:pPr>
        <w:pStyle w:val="Akapitzlist"/>
        <w:numPr>
          <w:ilvl w:val="0"/>
          <w:numId w:val="24"/>
        </w:numPr>
        <w:ind w:left="709" w:firstLine="0"/>
        <w:rPr>
          <w:rFonts w:cs="Tahoma"/>
          <w:color w:val="000000" w:themeColor="text1"/>
        </w:rPr>
      </w:pPr>
      <w:r w:rsidRPr="00B82D68">
        <w:rPr>
          <w:rFonts w:cs="Tahoma"/>
          <w:color w:val="000000" w:themeColor="text1"/>
        </w:rPr>
        <w:t>pocztą tradycyjną (Al. Kasztanowa 3a-5, 53-125 Wrocław);</w:t>
      </w:r>
    </w:p>
    <w:p w14:paraId="40EA0F1D" w14:textId="77777777" w:rsidR="00C87C24" w:rsidRPr="00B82D68" w:rsidRDefault="00C87C24" w:rsidP="00F867BB">
      <w:pPr>
        <w:pStyle w:val="Akapitzlist"/>
        <w:numPr>
          <w:ilvl w:val="0"/>
          <w:numId w:val="24"/>
        </w:numPr>
        <w:ind w:left="709" w:firstLine="0"/>
        <w:rPr>
          <w:rFonts w:cs="Tahoma"/>
          <w:color w:val="000000" w:themeColor="text1"/>
        </w:rPr>
      </w:pPr>
      <w:r w:rsidRPr="00B82D68">
        <w:rPr>
          <w:rFonts w:cs="Tahoma"/>
          <w:color w:val="000000" w:themeColor="text1"/>
        </w:rPr>
        <w:t xml:space="preserve">elektronicznie (adres e-mail: </w:t>
      </w:r>
      <w:hyperlink r:id="rId10" w:history="1">
        <w:r w:rsidRPr="00B82D68">
          <w:rPr>
            <w:rStyle w:val="Hipercze"/>
            <w:rFonts w:cs="Tahoma"/>
            <w:color w:val="000000" w:themeColor="text1"/>
          </w:rPr>
          <w:t>iod@dawg.pl</w:t>
        </w:r>
      </w:hyperlink>
      <w:r w:rsidRPr="00B82D68">
        <w:rPr>
          <w:rFonts w:cs="Tahoma"/>
          <w:color w:val="000000" w:themeColor="text1"/>
        </w:rPr>
        <w:t>).</w:t>
      </w:r>
    </w:p>
    <w:p w14:paraId="6E529E54" w14:textId="69EECCC2" w:rsidR="00C87C24" w:rsidRPr="00B82D68" w:rsidRDefault="00C87C24" w:rsidP="00F867BB">
      <w:pPr>
        <w:pStyle w:val="Akapitzlist"/>
        <w:numPr>
          <w:ilvl w:val="0"/>
          <w:numId w:val="23"/>
        </w:numPr>
        <w:ind w:left="0" w:firstLine="0"/>
        <w:rPr>
          <w:rFonts w:cs="Tahoma"/>
          <w:color w:val="000000" w:themeColor="text1"/>
        </w:rPr>
      </w:pPr>
      <w:r w:rsidRPr="00B82D68">
        <w:rPr>
          <w:rFonts w:cs="Tahoma"/>
          <w:color w:val="000000" w:themeColor="text1"/>
        </w:rPr>
        <w:t xml:space="preserve">Karkonoska Agencja Rozwoju Regionalnego </w:t>
      </w:r>
      <w:r w:rsidR="000F3B7B" w:rsidRPr="00B82D68">
        <w:rPr>
          <w:rFonts w:cs="Tahoma"/>
          <w:color w:val="000000" w:themeColor="text1"/>
        </w:rPr>
        <w:t>S.A., prosimy kontaktować się z </w:t>
      </w:r>
      <w:r w:rsidRPr="00B82D68">
        <w:rPr>
          <w:rFonts w:cs="Tahoma"/>
          <w:color w:val="000000" w:themeColor="text1"/>
        </w:rPr>
        <w:t>Inspektorem Ochrony Danych (IOD) w następujący sposób:</w:t>
      </w:r>
    </w:p>
    <w:p w14:paraId="7290F1B3" w14:textId="77777777" w:rsidR="00C87C24" w:rsidRPr="00B82D68" w:rsidRDefault="00C87C24" w:rsidP="00F867BB">
      <w:pPr>
        <w:pStyle w:val="Akapitzlist"/>
        <w:numPr>
          <w:ilvl w:val="0"/>
          <w:numId w:val="25"/>
        </w:numPr>
        <w:ind w:left="851" w:firstLine="0"/>
        <w:rPr>
          <w:rFonts w:cs="Tahoma"/>
          <w:color w:val="000000" w:themeColor="text1"/>
        </w:rPr>
      </w:pPr>
      <w:r w:rsidRPr="00B82D68">
        <w:rPr>
          <w:rFonts w:cs="Tahoma"/>
          <w:color w:val="000000" w:themeColor="text1"/>
        </w:rPr>
        <w:t>pocztą tradycyjną (ul. 1 Maja 27, 58-500 Jelenia Góra);</w:t>
      </w:r>
    </w:p>
    <w:p w14:paraId="3D956387" w14:textId="77777777" w:rsidR="00C87C24" w:rsidRPr="00B82D68" w:rsidRDefault="00C87C24" w:rsidP="00F867BB">
      <w:pPr>
        <w:pStyle w:val="Akapitzlist"/>
        <w:numPr>
          <w:ilvl w:val="0"/>
          <w:numId w:val="25"/>
        </w:numPr>
        <w:ind w:left="851" w:firstLine="0"/>
        <w:rPr>
          <w:rFonts w:cs="Tahoma"/>
          <w:color w:val="000000" w:themeColor="text1"/>
        </w:rPr>
      </w:pPr>
      <w:r w:rsidRPr="00B82D68">
        <w:rPr>
          <w:rFonts w:cs="Tahoma"/>
          <w:color w:val="000000" w:themeColor="text1"/>
        </w:rPr>
        <w:t xml:space="preserve">elektronicznie (adres e-mail: </w:t>
      </w:r>
      <w:hyperlink r:id="rId11" w:history="1">
        <w:r w:rsidRPr="00B82D68">
          <w:rPr>
            <w:rStyle w:val="Hipercze"/>
            <w:rFonts w:cs="Tahoma"/>
            <w:color w:val="000000" w:themeColor="text1"/>
          </w:rPr>
          <w:t>iod@karr.pl</w:t>
        </w:r>
      </w:hyperlink>
      <w:r w:rsidRPr="00B82D68">
        <w:rPr>
          <w:rFonts w:cs="Tahoma"/>
          <w:color w:val="000000" w:themeColor="text1"/>
        </w:rPr>
        <w:t>).</w:t>
      </w:r>
    </w:p>
    <w:p w14:paraId="2718037E" w14:textId="61D6236C" w:rsidR="00C87C24" w:rsidRPr="00B82D68" w:rsidRDefault="00C87C24" w:rsidP="00F867BB">
      <w:pPr>
        <w:pStyle w:val="Akapitzlist"/>
        <w:numPr>
          <w:ilvl w:val="0"/>
          <w:numId w:val="23"/>
        </w:numPr>
        <w:ind w:left="0" w:firstLine="0"/>
        <w:rPr>
          <w:rFonts w:cs="Tahoma"/>
          <w:color w:val="000000" w:themeColor="text1"/>
        </w:rPr>
      </w:pPr>
      <w:r w:rsidRPr="00B82D68">
        <w:rPr>
          <w:rFonts w:cs="Tahoma"/>
          <w:color w:val="000000" w:themeColor="text1"/>
        </w:rPr>
        <w:t xml:space="preserve">Dolnośląska Agencja Rozwoju Regionalnego </w:t>
      </w:r>
      <w:r w:rsidR="000F3B7B" w:rsidRPr="00B82D68">
        <w:rPr>
          <w:rFonts w:cs="Tahoma"/>
          <w:color w:val="000000" w:themeColor="text1"/>
        </w:rPr>
        <w:t>S.A., prosimy kontaktować się z </w:t>
      </w:r>
      <w:r w:rsidRPr="00B82D68">
        <w:rPr>
          <w:rFonts w:cs="Tahoma"/>
          <w:color w:val="000000" w:themeColor="text1"/>
        </w:rPr>
        <w:t xml:space="preserve">Inspektorem Ochrony Danych (IOD) w następujący sposób: </w:t>
      </w:r>
    </w:p>
    <w:p w14:paraId="5F4ABD42" w14:textId="77777777" w:rsidR="00C87C24" w:rsidRPr="00B82D68" w:rsidRDefault="00C87C24" w:rsidP="00F867BB">
      <w:pPr>
        <w:pStyle w:val="Akapitzlist"/>
        <w:numPr>
          <w:ilvl w:val="0"/>
          <w:numId w:val="26"/>
        </w:numPr>
        <w:ind w:left="709" w:firstLine="0"/>
        <w:rPr>
          <w:rFonts w:cs="Tahoma"/>
          <w:color w:val="000000" w:themeColor="text1"/>
        </w:rPr>
      </w:pPr>
      <w:r w:rsidRPr="00B82D68">
        <w:rPr>
          <w:rFonts w:cs="Tahoma"/>
          <w:color w:val="000000" w:themeColor="text1"/>
        </w:rPr>
        <w:t>pocztą tradycyjną (ul. Szczawieńska 2, 58-310 Szczawno – Zdrój);</w:t>
      </w:r>
    </w:p>
    <w:p w14:paraId="514B6790" w14:textId="77777777" w:rsidR="00C87C24" w:rsidRPr="00B82D68" w:rsidRDefault="00C87C24" w:rsidP="00F867BB">
      <w:pPr>
        <w:pStyle w:val="Akapitzlist"/>
        <w:numPr>
          <w:ilvl w:val="0"/>
          <w:numId w:val="26"/>
        </w:numPr>
        <w:ind w:left="709" w:firstLine="0"/>
        <w:rPr>
          <w:rFonts w:cs="Tahoma"/>
          <w:color w:val="000000" w:themeColor="text1"/>
        </w:rPr>
      </w:pPr>
      <w:r w:rsidRPr="00B82D68">
        <w:rPr>
          <w:rFonts w:cs="Tahoma"/>
          <w:color w:val="000000" w:themeColor="text1"/>
        </w:rPr>
        <w:t>elektronicznie (adres e-mail: iod@bajan.com.pl).</w:t>
      </w:r>
    </w:p>
    <w:p w14:paraId="54D0F04E" w14:textId="5B717FF3" w:rsidR="00C87C24" w:rsidRPr="00B82D68" w:rsidRDefault="00C87C24" w:rsidP="00F867BB">
      <w:pPr>
        <w:pStyle w:val="Akapitzlist"/>
        <w:numPr>
          <w:ilvl w:val="0"/>
          <w:numId w:val="23"/>
        </w:numPr>
        <w:ind w:left="0" w:firstLine="0"/>
        <w:rPr>
          <w:rFonts w:cs="Tahoma"/>
          <w:color w:val="000000" w:themeColor="text1"/>
        </w:rPr>
      </w:pPr>
      <w:r w:rsidRPr="00B82D68">
        <w:rPr>
          <w:rFonts w:cs="Tahoma"/>
          <w:color w:val="000000" w:themeColor="text1"/>
        </w:rPr>
        <w:t xml:space="preserve">Wrocławska Agencja Rozwoju Regionalnego </w:t>
      </w:r>
      <w:r w:rsidR="000F3B7B" w:rsidRPr="00B82D68">
        <w:rPr>
          <w:rFonts w:cs="Tahoma"/>
          <w:color w:val="000000" w:themeColor="text1"/>
        </w:rPr>
        <w:t>S.A., prosimy kontaktować się z </w:t>
      </w:r>
      <w:r w:rsidRPr="00B82D68">
        <w:rPr>
          <w:rFonts w:cs="Tahoma"/>
          <w:color w:val="000000" w:themeColor="text1"/>
        </w:rPr>
        <w:t xml:space="preserve">Inspektorem Ochrony Danych (IOD) w następujący sposób: </w:t>
      </w:r>
    </w:p>
    <w:p w14:paraId="6E9FB6E0" w14:textId="77777777" w:rsidR="00C87C24" w:rsidRPr="00B82D68" w:rsidRDefault="00C87C24" w:rsidP="00F867BB">
      <w:pPr>
        <w:pStyle w:val="Akapitzlist"/>
        <w:numPr>
          <w:ilvl w:val="0"/>
          <w:numId w:val="27"/>
        </w:numPr>
        <w:ind w:left="709" w:firstLine="0"/>
        <w:rPr>
          <w:rFonts w:cs="Tahoma"/>
          <w:color w:val="000000" w:themeColor="text1"/>
        </w:rPr>
      </w:pPr>
      <w:r w:rsidRPr="00B82D68">
        <w:rPr>
          <w:rFonts w:cs="Tahoma"/>
          <w:color w:val="000000" w:themeColor="text1"/>
        </w:rPr>
        <w:t>pocztą tradycyjną (ul. Karmelkowa 29, 52-437 Wrocław);</w:t>
      </w:r>
    </w:p>
    <w:p w14:paraId="0037A7B7" w14:textId="77777777" w:rsidR="00C87C24" w:rsidRPr="00B82D68" w:rsidRDefault="00C87C24" w:rsidP="00F867BB">
      <w:pPr>
        <w:pStyle w:val="Akapitzlist"/>
        <w:numPr>
          <w:ilvl w:val="0"/>
          <w:numId w:val="27"/>
        </w:numPr>
        <w:ind w:left="709" w:firstLine="0"/>
        <w:rPr>
          <w:rFonts w:cs="Tahoma"/>
          <w:color w:val="000000" w:themeColor="text1"/>
        </w:rPr>
      </w:pPr>
      <w:r w:rsidRPr="00B82D68">
        <w:rPr>
          <w:rFonts w:cs="Tahoma"/>
          <w:color w:val="000000" w:themeColor="text1"/>
        </w:rPr>
        <w:t xml:space="preserve">elektronicznie (adres e-mail: </w:t>
      </w:r>
      <w:hyperlink r:id="rId12" w:history="1">
        <w:r w:rsidRPr="00B82D68">
          <w:rPr>
            <w:rStyle w:val="Hipercze"/>
            <w:rFonts w:cs="Tahoma"/>
            <w:color w:val="000000" w:themeColor="text1"/>
          </w:rPr>
          <w:t>iod@warr.pl</w:t>
        </w:r>
      </w:hyperlink>
      <w:r w:rsidRPr="00B82D68">
        <w:rPr>
          <w:rFonts w:cs="Tahoma"/>
          <w:color w:val="000000" w:themeColor="text1"/>
        </w:rPr>
        <w:t>).</w:t>
      </w:r>
    </w:p>
    <w:p w14:paraId="7229C02A" w14:textId="2A1E5C8B" w:rsidR="00C87C24" w:rsidRPr="00B82D68" w:rsidRDefault="00C87C24" w:rsidP="00F867BB">
      <w:pPr>
        <w:pStyle w:val="Akapitzlist"/>
        <w:numPr>
          <w:ilvl w:val="0"/>
          <w:numId w:val="23"/>
        </w:numPr>
        <w:ind w:left="0" w:firstLine="0"/>
        <w:rPr>
          <w:rFonts w:cs="Tahoma"/>
          <w:color w:val="000000" w:themeColor="text1"/>
        </w:rPr>
      </w:pPr>
      <w:r w:rsidRPr="00B82D68">
        <w:rPr>
          <w:rFonts w:cs="Tahoma"/>
          <w:color w:val="000000" w:themeColor="text1"/>
        </w:rPr>
        <w:t xml:space="preserve">Dolnośląski Park Innowacji i Nauki </w:t>
      </w:r>
      <w:r w:rsidR="000F3B7B" w:rsidRPr="00B82D68">
        <w:rPr>
          <w:rFonts w:cs="Tahoma"/>
          <w:color w:val="000000" w:themeColor="text1"/>
        </w:rPr>
        <w:t>S.A., prosimy kontaktować się z </w:t>
      </w:r>
      <w:r w:rsidRPr="00B82D68">
        <w:rPr>
          <w:rFonts w:cs="Tahoma"/>
          <w:color w:val="000000" w:themeColor="text1"/>
        </w:rPr>
        <w:t>Inspektorem Ochrony Danych (IOD) w następujący sposób:</w:t>
      </w:r>
      <w:r w:rsidRPr="00B82D68">
        <w:rPr>
          <w:rFonts w:cs="Tahoma"/>
          <w:color w:val="000000" w:themeColor="text1"/>
        </w:rPr>
        <w:tab/>
      </w:r>
    </w:p>
    <w:p w14:paraId="46BDFD4D" w14:textId="24CDA290" w:rsidR="00C87C24" w:rsidRPr="00B82D68" w:rsidRDefault="00C87C24" w:rsidP="00F867BB">
      <w:pPr>
        <w:pStyle w:val="Akapitzlist"/>
        <w:numPr>
          <w:ilvl w:val="0"/>
          <w:numId w:val="28"/>
        </w:numPr>
        <w:ind w:left="709" w:firstLine="0"/>
        <w:rPr>
          <w:rFonts w:cs="Tahoma"/>
          <w:color w:val="000000" w:themeColor="text1"/>
        </w:rPr>
      </w:pPr>
      <w:r w:rsidRPr="00B82D68">
        <w:rPr>
          <w:rFonts w:cs="Tahoma"/>
          <w:color w:val="000000" w:themeColor="text1"/>
        </w:rPr>
        <w:t>pocztą tradycyjną (ul. Eugeniusza Kwi</w:t>
      </w:r>
      <w:r w:rsidR="000F3B7B" w:rsidRPr="00B82D68">
        <w:rPr>
          <w:rFonts w:cs="Tahoma"/>
          <w:color w:val="000000" w:themeColor="text1"/>
        </w:rPr>
        <w:t>atkowskiego 4, 52-407 Wrocław);</w:t>
      </w:r>
    </w:p>
    <w:p w14:paraId="01AB465F" w14:textId="77777777" w:rsidR="00C87C24" w:rsidRPr="00B82D68" w:rsidRDefault="00C87C24" w:rsidP="00F867BB">
      <w:pPr>
        <w:pStyle w:val="Akapitzlist"/>
        <w:numPr>
          <w:ilvl w:val="0"/>
          <w:numId w:val="28"/>
        </w:numPr>
        <w:ind w:left="709" w:firstLine="0"/>
        <w:rPr>
          <w:rFonts w:cs="Tahoma"/>
          <w:color w:val="000000" w:themeColor="text1"/>
        </w:rPr>
      </w:pPr>
      <w:r w:rsidRPr="00B82D68">
        <w:rPr>
          <w:rFonts w:cs="Tahoma"/>
          <w:color w:val="000000" w:themeColor="text1"/>
        </w:rPr>
        <w:t xml:space="preserve">elektronicznie (adres e-mail: </w:t>
      </w:r>
      <w:hyperlink r:id="rId13" w:history="1">
        <w:r w:rsidRPr="00B82D68">
          <w:rPr>
            <w:rStyle w:val="Hipercze"/>
            <w:rFonts w:cs="Tahoma"/>
            <w:color w:val="000000" w:themeColor="text1"/>
          </w:rPr>
          <w:t>iod@dpin.pl</w:t>
        </w:r>
      </w:hyperlink>
      <w:r w:rsidRPr="00B82D68">
        <w:rPr>
          <w:rFonts w:cs="Tahoma"/>
          <w:color w:val="000000" w:themeColor="text1"/>
        </w:rPr>
        <w:t>).</w:t>
      </w:r>
    </w:p>
    <w:p w14:paraId="22B7645C" w14:textId="77777777" w:rsidR="00C87C24" w:rsidRPr="00B82D68" w:rsidRDefault="00C87C24" w:rsidP="00F867BB">
      <w:pPr>
        <w:suppressAutoHyphens/>
        <w:rPr>
          <w:rFonts w:cs="Tahoma"/>
          <w:color w:val="000000" w:themeColor="text1"/>
          <w:szCs w:val="24"/>
          <w:lang w:eastAsia="ar-SA"/>
        </w:rPr>
      </w:pPr>
    </w:p>
    <w:p w14:paraId="7091D997" w14:textId="07EDB8F4" w:rsidR="00C87C24" w:rsidRPr="00B82D68" w:rsidRDefault="00C87C24" w:rsidP="00F867BB">
      <w:pPr>
        <w:rPr>
          <w:rFonts w:eastAsia="SimSun" w:cs="Tahoma"/>
          <w:bCs/>
          <w:color w:val="000000" w:themeColor="text1"/>
          <w:kern w:val="3"/>
          <w:szCs w:val="24"/>
          <w:lang w:eastAsia="zh-CN" w:bidi="hi-IN"/>
        </w:rPr>
      </w:pPr>
      <w:r w:rsidRPr="00B82D68">
        <w:rPr>
          <w:rFonts w:eastAsia="SimSun" w:cs="Tahoma"/>
          <w:bCs/>
          <w:color w:val="000000" w:themeColor="text1"/>
          <w:kern w:val="3"/>
          <w:szCs w:val="24"/>
          <w:lang w:eastAsia="zh-CN" w:bidi="hi-IN"/>
        </w:rPr>
        <w:t xml:space="preserve">Oświadczam, że zapoznałem/zapoznałam się z treścią niniejszej Klauzuli informacyjnej oraz zobowiązuje się poinformować osoby wskazane do kontaktu roboczych lub które zostaną wskazane w związku z realizacją projektu </w:t>
      </w:r>
      <w:r w:rsidRPr="00B82D68">
        <w:rPr>
          <w:rFonts w:cs="Tahoma"/>
          <w:bCs/>
          <w:color w:val="000000" w:themeColor="text1"/>
          <w:szCs w:val="24"/>
        </w:rPr>
        <w:t>„Dotacje na usługi rozwojowe dla dolnośląskich firm”</w:t>
      </w:r>
      <w:r w:rsidRPr="00B82D68">
        <w:rPr>
          <w:rFonts w:eastAsia="SimSun" w:cs="Tahoma"/>
          <w:bCs/>
          <w:color w:val="000000" w:themeColor="text1"/>
          <w:kern w:val="3"/>
          <w:szCs w:val="24"/>
          <w:lang w:eastAsia="zh-CN" w:bidi="hi-IN"/>
        </w:rPr>
        <w:t xml:space="preserve"> o celach przetwarzania, podmiotach którym dane zostały przekazane, okresie przetwarzania danych osobowych oraz prawach tych osób związanych z przetwarzaniem dan</w:t>
      </w:r>
      <w:r w:rsidR="000F3B7B" w:rsidRPr="00B82D68">
        <w:rPr>
          <w:rFonts w:eastAsia="SimSun" w:cs="Tahoma"/>
          <w:bCs/>
          <w:color w:val="000000" w:themeColor="text1"/>
          <w:kern w:val="3"/>
          <w:szCs w:val="24"/>
          <w:lang w:eastAsia="zh-CN" w:bidi="hi-IN"/>
        </w:rPr>
        <w:t>ych osobowych, o których mowa w </w:t>
      </w:r>
      <w:r w:rsidRPr="00B82D68">
        <w:rPr>
          <w:rFonts w:eastAsia="SimSun" w:cs="Tahoma"/>
          <w:bCs/>
          <w:color w:val="000000" w:themeColor="text1"/>
          <w:kern w:val="3"/>
          <w:szCs w:val="24"/>
          <w:lang w:eastAsia="zh-CN" w:bidi="hi-IN"/>
        </w:rPr>
        <w:t>niniejszej Klauzuli.</w:t>
      </w:r>
    </w:p>
    <w:p w14:paraId="7970566D" w14:textId="77777777" w:rsidR="00CC64F5" w:rsidRPr="00B82D68" w:rsidRDefault="00CC64F5" w:rsidP="00CC64F5">
      <w:pPr>
        <w:pStyle w:val="Akapitzlist"/>
        <w:spacing w:after="240"/>
        <w:ind w:left="207"/>
        <w:rPr>
          <w:rFonts w:cs="Tahoma"/>
          <w:color w:val="000000" w:themeColor="text1"/>
        </w:rPr>
      </w:pPr>
    </w:p>
    <w:p w14:paraId="65B09EE3" w14:textId="01F2EF72" w:rsidR="00A962C6" w:rsidRPr="00B82D68" w:rsidRDefault="00A962C6" w:rsidP="00A962C6">
      <w:pPr>
        <w:spacing w:line="240" w:lineRule="auto"/>
        <w:jc w:val="center"/>
        <w:rPr>
          <w:rFonts w:cs="Tahoma"/>
          <w:color w:val="000000" w:themeColor="text1"/>
          <w:sz w:val="20"/>
        </w:rPr>
      </w:pPr>
      <w:r w:rsidRPr="00B82D68">
        <w:rPr>
          <w:rFonts w:cs="Tahoma"/>
          <w:color w:val="000000" w:themeColor="text1"/>
          <w:sz w:val="20"/>
        </w:rPr>
        <w:t>…………………………………………………………………………………………………………………………….</w:t>
      </w:r>
      <w:r w:rsidR="00E25510" w:rsidRPr="00B82D68">
        <w:rPr>
          <w:rFonts w:cs="Tahoma"/>
          <w:color w:val="000000" w:themeColor="text1"/>
          <w:sz w:val="20"/>
        </w:rPr>
        <w:t>………………</w:t>
      </w:r>
    </w:p>
    <w:p w14:paraId="43CC5E14" w14:textId="591FBF93" w:rsidR="00A962C6" w:rsidRPr="00B82D68" w:rsidRDefault="00A962C6" w:rsidP="00005439">
      <w:pPr>
        <w:jc w:val="center"/>
        <w:rPr>
          <w:rFonts w:cs="Tahoma"/>
          <w:color w:val="000000" w:themeColor="text1"/>
        </w:rPr>
      </w:pPr>
      <w:r w:rsidRPr="00B82D68">
        <w:rPr>
          <w:rFonts w:cs="Tahoma"/>
          <w:color w:val="000000" w:themeColor="text1"/>
          <w:sz w:val="20"/>
        </w:rPr>
        <w:t>Data, czytelny podpis</w:t>
      </w:r>
      <w:r w:rsidR="007A4E0C" w:rsidRPr="00B82D68">
        <w:rPr>
          <w:rFonts w:cs="Tahoma"/>
          <w:color w:val="000000" w:themeColor="text1"/>
        </w:rPr>
        <w:t>*</w:t>
      </w:r>
    </w:p>
    <w:p w14:paraId="32055F38" w14:textId="77777777" w:rsidR="00630E4A" w:rsidRPr="00B82D68" w:rsidRDefault="00630E4A" w:rsidP="00005439">
      <w:pPr>
        <w:jc w:val="center"/>
        <w:rPr>
          <w:rFonts w:cs="Tahoma"/>
          <w:color w:val="000000" w:themeColor="text1"/>
        </w:rPr>
      </w:pPr>
    </w:p>
    <w:p w14:paraId="12420986" w14:textId="77777777" w:rsidR="007A4E0C" w:rsidRPr="00B82D68" w:rsidRDefault="007A4E0C" w:rsidP="007A4E0C">
      <w:pPr>
        <w:rPr>
          <w:rFonts w:cs="Tahoma"/>
          <w:color w:val="000000" w:themeColor="text1"/>
        </w:rPr>
      </w:pPr>
      <w:r w:rsidRPr="00B82D68">
        <w:rPr>
          <w:rFonts w:cs="Tahoma"/>
          <w:color w:val="000000" w:themeColor="text1"/>
        </w:rPr>
        <w:t>* W przypadku osoby nieposiadającej zdolności do czynności prawnych, fakt zapoznania się z powyższymi informacjami potwierdza jego opiekun prawny.</w:t>
      </w:r>
    </w:p>
    <w:p w14:paraId="0A740E82" w14:textId="77777777" w:rsidR="007A4E0C" w:rsidRPr="00B82D68" w:rsidRDefault="007A4E0C" w:rsidP="00005439">
      <w:pPr>
        <w:jc w:val="center"/>
        <w:rPr>
          <w:rFonts w:cs="Tahoma"/>
          <w:color w:val="000000" w:themeColor="text1"/>
          <w:sz w:val="20"/>
        </w:rPr>
      </w:pPr>
    </w:p>
    <w:sectPr w:rsidR="007A4E0C" w:rsidRPr="00B82D68" w:rsidSect="00CA1A00">
      <w:footerReference w:type="default" r:id="rId14"/>
      <w:headerReference w:type="first" r:id="rId15"/>
      <w:footerReference w:type="first" r:id="rId16"/>
      <w:endnotePr>
        <w:numFmt w:val="decimal"/>
      </w:endnotePr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9C3A066" w16cex:dateUtc="2024-04-12T09:58:00Z"/>
  <w16cex:commentExtensible w16cex:durableId="29C78239" w16cex:dateUtc="2024-04-15T08:38:00Z"/>
  <w16cex:commentExtensible w16cex:durableId="29C7AE64" w16cex:dateUtc="2024-04-15T11:47:00Z"/>
  <w16cex:commentExtensible w16cex:durableId="29C3A607" w16cex:dateUtc="2024-04-12T10:22:00Z"/>
  <w16cex:commentExtensible w16cex:durableId="29C77E1C" w16cex:dateUtc="2024-04-15T08:21:00Z"/>
  <w16cex:commentExtensible w16cex:durableId="29C3C1E9" w16cex:dateUtc="2024-04-12T12:21:00Z"/>
  <w16cex:commentExtensible w16cex:durableId="29C3AB1E" w16cex:dateUtc="2024-04-12T10:44:00Z"/>
  <w16cex:commentExtensible w16cex:durableId="29C3B57F" w16cex:dateUtc="2024-04-12T11:28:00Z"/>
  <w16cex:commentExtensible w16cex:durableId="29C3B5C4" w16cex:dateUtc="2024-04-12T11:29:00Z"/>
  <w16cex:commentExtensible w16cex:durableId="29C3BCC8" w16cex:dateUtc="2024-04-12T11:59:00Z"/>
  <w16cex:commentExtensible w16cex:durableId="29C3BC9A" w16cex:dateUtc="2024-04-12T11:58:00Z"/>
  <w16cex:commentExtensible w16cex:durableId="29C3BD01" w16cex:dateUtc="2024-04-12T12:00:00Z"/>
  <w16cex:commentExtensible w16cex:durableId="29D3731B" w16cex:dateUtc="2024-04-24T10:01:00Z"/>
  <w16cex:commentExtensible w16cex:durableId="29C3BD2A" w16cex:dateUtc="2024-04-12T12:01:00Z"/>
  <w16cex:commentExtensible w16cex:durableId="29C3BD49" w16cex:dateUtc="2024-04-12T12:01:00Z"/>
  <w16cex:commentExtensible w16cex:durableId="29C3BEE2" w16cex:dateUtc="2024-04-12T12:0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47FB631" w16cid:durableId="29C3A066"/>
  <w16cid:commentId w16cid:paraId="54B7BC79" w16cid:durableId="29C78239"/>
  <w16cid:commentId w16cid:paraId="69D574ED" w16cid:durableId="29C7AE64"/>
  <w16cid:commentId w16cid:paraId="358253F7" w16cid:durableId="29C3A607"/>
  <w16cid:commentId w16cid:paraId="3C719A27" w16cid:durableId="29C77E1C"/>
  <w16cid:commentId w16cid:paraId="566C5343" w16cid:durableId="29C3C1E9"/>
  <w16cid:commentId w16cid:paraId="34C1DEFA" w16cid:durableId="29C3AB1E"/>
  <w16cid:commentId w16cid:paraId="1FAF9081" w16cid:durableId="29C3B57F"/>
  <w16cid:commentId w16cid:paraId="20046F7E" w16cid:durableId="29C3B5C4"/>
  <w16cid:commentId w16cid:paraId="51FCC051" w16cid:durableId="29C3BCC8"/>
  <w16cid:commentId w16cid:paraId="75E26444" w16cid:durableId="29C3BC9A"/>
  <w16cid:commentId w16cid:paraId="7739CADF" w16cid:durableId="29C3BD01"/>
  <w16cid:commentId w16cid:paraId="7BC322AE" w16cid:durableId="29D3731B"/>
  <w16cid:commentId w16cid:paraId="04AD87BC" w16cid:durableId="29C3BD2A"/>
  <w16cid:commentId w16cid:paraId="53F082E3" w16cid:durableId="29C3BD49"/>
  <w16cid:commentId w16cid:paraId="065601EC" w16cid:durableId="29C3BEE2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E3C6B4" w14:textId="77777777" w:rsidR="00E312CE" w:rsidRDefault="00E312CE" w:rsidP="00F65EED">
      <w:pPr>
        <w:spacing w:line="240" w:lineRule="auto"/>
      </w:pPr>
      <w:r>
        <w:separator/>
      </w:r>
    </w:p>
  </w:endnote>
  <w:endnote w:type="continuationSeparator" w:id="0">
    <w:p w14:paraId="0162EE76" w14:textId="77777777" w:rsidR="00E312CE" w:rsidRDefault="00E312CE" w:rsidP="00F65EED">
      <w:pPr>
        <w:spacing w:line="240" w:lineRule="auto"/>
      </w:pPr>
      <w:r>
        <w:continuationSeparator/>
      </w:r>
    </w:p>
  </w:endnote>
  <w:endnote w:id="1">
    <w:p w14:paraId="48215ECB" w14:textId="7C52BA69" w:rsidR="00E42CFB" w:rsidRPr="00B82D68" w:rsidRDefault="00E42CFB" w:rsidP="00E22C93">
      <w:pPr>
        <w:pStyle w:val="Tekstprzypisudolnego"/>
        <w:spacing w:line="278" w:lineRule="auto"/>
        <w:rPr>
          <w:color w:val="000000" w:themeColor="text1"/>
          <w:sz w:val="24"/>
          <w:szCs w:val="24"/>
        </w:rPr>
      </w:pPr>
      <w:r w:rsidRPr="00B82D68">
        <w:rPr>
          <w:rStyle w:val="Odwoanieprzypisukocowego"/>
          <w:color w:val="000000" w:themeColor="text1"/>
          <w:sz w:val="24"/>
          <w:szCs w:val="24"/>
        </w:rPr>
        <w:endnoteRef/>
      </w:r>
      <w:r w:rsidRPr="00B82D68">
        <w:rPr>
          <w:color w:val="000000" w:themeColor="text1"/>
          <w:sz w:val="24"/>
          <w:szCs w:val="24"/>
        </w:rPr>
        <w:t xml:space="preserve"> </w:t>
      </w:r>
      <w:r w:rsidRPr="00B82D68">
        <w:rPr>
          <w:b/>
          <w:color w:val="000000" w:themeColor="text1"/>
          <w:sz w:val="24"/>
          <w:szCs w:val="24"/>
        </w:rPr>
        <w:t>Wykształce</w:t>
      </w:r>
      <w:r w:rsidR="00E22C93" w:rsidRPr="00B82D68">
        <w:rPr>
          <w:b/>
          <w:color w:val="000000" w:themeColor="text1"/>
          <w:sz w:val="24"/>
          <w:szCs w:val="24"/>
        </w:rPr>
        <w:t>nie POLICEALNE (poziom ISCED 4)</w:t>
      </w:r>
      <w:r w:rsidR="00E22C93" w:rsidRPr="00B82D68">
        <w:rPr>
          <w:color w:val="000000" w:themeColor="text1"/>
          <w:sz w:val="24"/>
          <w:szCs w:val="24"/>
        </w:rPr>
        <w:t xml:space="preserve"> - </w:t>
      </w:r>
      <w:r w:rsidRPr="00B82D68">
        <w:rPr>
          <w:color w:val="000000" w:themeColor="text1"/>
          <w:sz w:val="24"/>
          <w:szCs w:val="24"/>
        </w:rPr>
        <w:t>kształcenie ukończone na poziomie wyższym niż na poziomie szkoły średniej, które jednocześnie nie jest wykształceniem wyższym.</w:t>
      </w:r>
    </w:p>
  </w:endnote>
  <w:endnote w:id="2">
    <w:p w14:paraId="23E6978E" w14:textId="3F1C2917" w:rsidR="00E42CFB" w:rsidRPr="00B82D68" w:rsidRDefault="00E42CFB" w:rsidP="00E42CFB">
      <w:pPr>
        <w:pStyle w:val="Tekstprzypisukocowego"/>
        <w:spacing w:line="278" w:lineRule="auto"/>
        <w:rPr>
          <w:color w:val="000000" w:themeColor="text1"/>
          <w:sz w:val="24"/>
          <w:szCs w:val="24"/>
        </w:rPr>
      </w:pPr>
      <w:r w:rsidRPr="00B82D68">
        <w:rPr>
          <w:rStyle w:val="Odwoanieprzypisukocowego"/>
          <w:color w:val="000000" w:themeColor="text1"/>
          <w:sz w:val="24"/>
          <w:szCs w:val="24"/>
        </w:rPr>
        <w:endnoteRef/>
      </w:r>
      <w:r w:rsidRPr="00B82D68">
        <w:rPr>
          <w:color w:val="000000" w:themeColor="text1"/>
          <w:sz w:val="24"/>
          <w:szCs w:val="24"/>
        </w:rPr>
        <w:t xml:space="preserve"> </w:t>
      </w:r>
      <w:r w:rsidRPr="00B82D68">
        <w:rPr>
          <w:b/>
          <w:color w:val="000000" w:themeColor="text1"/>
          <w:sz w:val="24"/>
          <w:szCs w:val="24"/>
        </w:rPr>
        <w:t>Osoba obcego pochodzenia</w:t>
      </w:r>
      <w:r w:rsidRPr="00B82D68">
        <w:rPr>
          <w:color w:val="000000" w:themeColor="text1"/>
          <w:sz w:val="24"/>
          <w:szCs w:val="24"/>
        </w:rPr>
        <w:t xml:space="preserve"> to cudzoziemiec - każda osoba, która nie posiada polskiego obywatelstwa, bez względu na fakt posiadania lub nie obywatelstwa (obywatelstw) innych krajów.</w:t>
      </w:r>
    </w:p>
  </w:endnote>
  <w:endnote w:id="3">
    <w:p w14:paraId="65C9CB01" w14:textId="774F67EE" w:rsidR="00E42CFB" w:rsidRPr="00B82D68" w:rsidRDefault="00E42CFB" w:rsidP="00E42CFB">
      <w:pPr>
        <w:pStyle w:val="Tekstprzypisukocowego"/>
        <w:spacing w:line="278" w:lineRule="auto"/>
        <w:rPr>
          <w:color w:val="000000" w:themeColor="text1"/>
          <w:sz w:val="24"/>
          <w:szCs w:val="24"/>
        </w:rPr>
      </w:pPr>
      <w:r w:rsidRPr="00B82D68">
        <w:rPr>
          <w:rStyle w:val="Odwoanieprzypisukocowego"/>
          <w:color w:val="000000" w:themeColor="text1"/>
          <w:sz w:val="24"/>
          <w:szCs w:val="24"/>
        </w:rPr>
        <w:endnoteRef/>
      </w:r>
      <w:r w:rsidRPr="00B82D68">
        <w:rPr>
          <w:color w:val="000000" w:themeColor="text1"/>
          <w:sz w:val="24"/>
          <w:szCs w:val="24"/>
        </w:rPr>
        <w:t xml:space="preserve"> </w:t>
      </w:r>
      <w:r w:rsidRPr="00B82D68">
        <w:rPr>
          <w:b/>
          <w:color w:val="000000" w:themeColor="text1"/>
          <w:sz w:val="24"/>
          <w:szCs w:val="24"/>
        </w:rPr>
        <w:t xml:space="preserve">Osoba z krajów trzecich to osoba, </w:t>
      </w:r>
      <w:r w:rsidRPr="00B82D68">
        <w:rPr>
          <w:color w:val="000000" w:themeColor="text1"/>
          <w:sz w:val="24"/>
          <w:szCs w:val="24"/>
        </w:rPr>
        <w:t>która jest</w:t>
      </w:r>
      <w:r w:rsidR="00E22C93" w:rsidRPr="00B82D68">
        <w:rPr>
          <w:color w:val="000000" w:themeColor="text1"/>
          <w:sz w:val="24"/>
          <w:szCs w:val="24"/>
        </w:rPr>
        <w:t xml:space="preserve"> obywatelem krajów spoza UE. Do </w:t>
      </w:r>
      <w:r w:rsidRPr="00B82D68">
        <w:rPr>
          <w:color w:val="000000" w:themeColor="text1"/>
          <w:sz w:val="24"/>
          <w:szCs w:val="24"/>
        </w:rPr>
        <w:t>wskaźnika wlicza się też bezpaństwowców zgodnie z Konwencją o statusie bezpaństwowców z 1954 r. i osoby bez ustalonego obywatelstwa.</w:t>
      </w:r>
    </w:p>
  </w:endnote>
  <w:endnote w:id="4">
    <w:p w14:paraId="4944F159" w14:textId="6F53BB5C" w:rsidR="00E42CFB" w:rsidRPr="00B82D68" w:rsidRDefault="00E42CFB" w:rsidP="00E42CFB">
      <w:pPr>
        <w:pStyle w:val="Tekstprzypisukocowego"/>
        <w:spacing w:line="278" w:lineRule="auto"/>
        <w:rPr>
          <w:color w:val="000000" w:themeColor="text1"/>
          <w:sz w:val="24"/>
          <w:szCs w:val="24"/>
        </w:rPr>
      </w:pPr>
      <w:r w:rsidRPr="00B82D68">
        <w:rPr>
          <w:rStyle w:val="Odwoanieprzypisukocowego"/>
          <w:color w:val="000000" w:themeColor="text1"/>
          <w:sz w:val="24"/>
          <w:szCs w:val="24"/>
        </w:rPr>
        <w:endnoteRef/>
      </w:r>
      <w:r w:rsidRPr="00B82D68">
        <w:rPr>
          <w:color w:val="000000" w:themeColor="text1"/>
          <w:sz w:val="24"/>
          <w:szCs w:val="24"/>
        </w:rPr>
        <w:t xml:space="preserve"> Zgodnie z prawem krajowym </w:t>
      </w:r>
      <w:r w:rsidRPr="00B82D68">
        <w:rPr>
          <w:b/>
          <w:color w:val="000000" w:themeColor="text1"/>
          <w:sz w:val="24"/>
          <w:szCs w:val="24"/>
        </w:rPr>
        <w:t>mniejszości narodowe</w:t>
      </w:r>
      <w:r w:rsidRPr="00B82D68">
        <w:rPr>
          <w:color w:val="000000" w:themeColor="text1"/>
          <w:sz w:val="24"/>
          <w:szCs w:val="24"/>
        </w:rPr>
        <w:t xml:space="preserve"> to mniejszość: białoruska, czeska, litewska, niemiecka, ormiańska, rosyjska, słowacka, ukraińska, żydowska. Mniejszości etniczne: karaimska, łemkowska, romska, tatarska. Definicja opracowana na podstawie ustawy z dnia 6 stycznia 2005 r. o mniejszościach narodowych i etnicznych oraz o języku regionalnym.</w:t>
      </w:r>
    </w:p>
  </w:endnote>
  <w:endnote w:id="5">
    <w:p w14:paraId="74EDAA04" w14:textId="77777777" w:rsidR="00E42CFB" w:rsidRPr="00B82D68" w:rsidRDefault="00E42CFB" w:rsidP="00E42CFB">
      <w:pPr>
        <w:pStyle w:val="Tekstprzypisukocowego"/>
        <w:spacing w:line="278" w:lineRule="auto"/>
        <w:rPr>
          <w:color w:val="000000" w:themeColor="text1"/>
          <w:sz w:val="24"/>
          <w:szCs w:val="24"/>
        </w:rPr>
      </w:pPr>
      <w:r w:rsidRPr="00B82D68">
        <w:rPr>
          <w:rStyle w:val="Odwoanieprzypisukocowego"/>
          <w:color w:val="000000" w:themeColor="text1"/>
          <w:sz w:val="24"/>
          <w:szCs w:val="24"/>
        </w:rPr>
        <w:endnoteRef/>
      </w:r>
      <w:r w:rsidRPr="00B82D68">
        <w:rPr>
          <w:color w:val="000000" w:themeColor="text1"/>
          <w:sz w:val="24"/>
          <w:szCs w:val="24"/>
        </w:rPr>
        <w:t xml:space="preserve"> </w:t>
      </w:r>
      <w:r w:rsidRPr="00B82D68">
        <w:rPr>
          <w:b/>
          <w:color w:val="000000" w:themeColor="text1"/>
          <w:sz w:val="24"/>
          <w:szCs w:val="24"/>
        </w:rPr>
        <w:t>Bezdomność i wykluczenie mieszkaniowe</w:t>
      </w:r>
      <w:r w:rsidRPr="00B82D68">
        <w:rPr>
          <w:color w:val="000000" w:themeColor="text1"/>
          <w:sz w:val="24"/>
          <w:szCs w:val="24"/>
        </w:rPr>
        <w:t xml:space="preserve"> definiowane są zgodnie z Europejską typologią bezdomności i wykluczenia mieszkaniowego ETHOS, w której wskazuje się okoliczności życia w bezdomności lub ekstremalne formy wykluczenia mieszkaniowego oraz ustawą z dnia 12 marca 2004 r. o pomocy społecznej:</w:t>
      </w:r>
    </w:p>
    <w:p w14:paraId="5CA04A45" w14:textId="77777777" w:rsidR="00E42CFB" w:rsidRPr="00B82D68" w:rsidRDefault="00E42CFB" w:rsidP="00E42CFB">
      <w:pPr>
        <w:pStyle w:val="Tekstprzypisukocowego"/>
        <w:numPr>
          <w:ilvl w:val="0"/>
          <w:numId w:val="12"/>
        </w:numPr>
        <w:spacing w:line="278" w:lineRule="auto"/>
        <w:rPr>
          <w:color w:val="000000" w:themeColor="text1"/>
          <w:sz w:val="24"/>
          <w:szCs w:val="24"/>
        </w:rPr>
      </w:pPr>
      <w:r w:rsidRPr="00B82D68">
        <w:rPr>
          <w:color w:val="000000" w:themeColor="text1"/>
          <w:sz w:val="24"/>
          <w:szCs w:val="24"/>
        </w:rPr>
        <w:t>Bez dachu nad głową, w tym osoby żyjące w przestrzeni publicznej lub zakwaterowane interwencyjnie;</w:t>
      </w:r>
    </w:p>
    <w:p w14:paraId="0C4E2BC9" w14:textId="49EE3D36" w:rsidR="00E42CFB" w:rsidRPr="00B82D68" w:rsidRDefault="00E42CFB" w:rsidP="00E42CFB">
      <w:pPr>
        <w:pStyle w:val="Tekstprzypisukocowego"/>
        <w:numPr>
          <w:ilvl w:val="0"/>
          <w:numId w:val="12"/>
        </w:numPr>
        <w:spacing w:line="278" w:lineRule="auto"/>
        <w:rPr>
          <w:color w:val="000000" w:themeColor="text1"/>
          <w:sz w:val="24"/>
          <w:szCs w:val="24"/>
        </w:rPr>
      </w:pPr>
      <w:r w:rsidRPr="00B82D68">
        <w:rPr>
          <w:color w:val="000000" w:themeColor="text1"/>
          <w:sz w:val="24"/>
          <w:szCs w:val="24"/>
        </w:rPr>
        <w:t>Bez mieszkania, w tym osoby zakwaterowane</w:t>
      </w:r>
      <w:r w:rsidR="00E22C93" w:rsidRPr="00B82D68">
        <w:rPr>
          <w:color w:val="000000" w:themeColor="text1"/>
          <w:sz w:val="24"/>
          <w:szCs w:val="24"/>
        </w:rPr>
        <w:t xml:space="preserve"> w placówkach dla bezdomnych, w </w:t>
      </w:r>
      <w:r w:rsidRPr="00B82D68">
        <w:rPr>
          <w:color w:val="000000" w:themeColor="text1"/>
          <w:sz w:val="24"/>
          <w:szCs w:val="24"/>
        </w:rPr>
        <w:t>schroniskach dla kobiet, schroniskach dla imigrantów, osoby opuszczające instytucje penitencjarne/karne/medyczne, instytucje</w:t>
      </w:r>
    </w:p>
    <w:p w14:paraId="2DF27505" w14:textId="77777777" w:rsidR="00E42CFB" w:rsidRPr="00B82D68" w:rsidRDefault="00E42CFB" w:rsidP="00E42CFB">
      <w:pPr>
        <w:pStyle w:val="Tekstprzypisukocowego"/>
        <w:numPr>
          <w:ilvl w:val="0"/>
          <w:numId w:val="12"/>
        </w:numPr>
        <w:spacing w:line="278" w:lineRule="auto"/>
        <w:rPr>
          <w:color w:val="000000" w:themeColor="text1"/>
          <w:sz w:val="24"/>
          <w:szCs w:val="24"/>
        </w:rPr>
      </w:pPr>
      <w:r w:rsidRPr="00B82D68">
        <w:rPr>
          <w:color w:val="000000" w:themeColor="text1"/>
          <w:sz w:val="24"/>
          <w:szCs w:val="24"/>
        </w:rPr>
        <w:t>opiekuńcze, osoby otrzymujące długookresowe wsparcie z powodu bezdomności - specjalistyczne zakwaterowanie wspierane);</w:t>
      </w:r>
    </w:p>
    <w:p w14:paraId="498000BB" w14:textId="77777777" w:rsidR="00E42CFB" w:rsidRPr="00B82D68" w:rsidRDefault="00E42CFB" w:rsidP="00E42CFB">
      <w:pPr>
        <w:pStyle w:val="Tekstprzypisukocowego"/>
        <w:numPr>
          <w:ilvl w:val="0"/>
          <w:numId w:val="12"/>
        </w:numPr>
        <w:spacing w:line="278" w:lineRule="auto"/>
        <w:rPr>
          <w:color w:val="000000" w:themeColor="text1"/>
          <w:sz w:val="24"/>
          <w:szCs w:val="24"/>
        </w:rPr>
      </w:pPr>
      <w:r w:rsidRPr="00B82D68">
        <w:rPr>
          <w:color w:val="000000" w:themeColor="text1"/>
          <w:sz w:val="24"/>
          <w:szCs w:val="24"/>
        </w:rPr>
        <w:t>Niezabezpieczone zakwaterowanie, w tym osoby w lokalach niezabezpieczonych – przebywające czasowo u rodziny/przyjaciół, tj. przebywające w konwencjonalnych warunkach lokalowych, ale nie w stałym miejscu zamieszkania ze względu na brak posiadania takiego, wynajmujący nielegalnie lub nielegalnie zajmujące ziemie, osoby posiadające niepewny najem z nakazem eksmisji, osoby zagrożone przemocą;</w:t>
      </w:r>
    </w:p>
    <w:p w14:paraId="4EA8DD73" w14:textId="77777777" w:rsidR="00E42CFB" w:rsidRPr="00B82D68" w:rsidRDefault="00E42CFB" w:rsidP="00E42CFB">
      <w:pPr>
        <w:pStyle w:val="Tekstprzypisukocowego"/>
        <w:numPr>
          <w:ilvl w:val="0"/>
          <w:numId w:val="12"/>
        </w:numPr>
        <w:spacing w:line="278" w:lineRule="auto"/>
        <w:rPr>
          <w:color w:val="000000" w:themeColor="text1"/>
          <w:sz w:val="24"/>
          <w:szCs w:val="24"/>
        </w:rPr>
      </w:pPr>
      <w:r w:rsidRPr="00B82D68">
        <w:rPr>
          <w:color w:val="000000" w:themeColor="text1"/>
          <w:sz w:val="24"/>
          <w:szCs w:val="24"/>
        </w:rPr>
        <w:t>Nieodpowiednie warunki mieszkaniowe, w tym osoby zamieszkujące konstrukcje tymczasowe/nietrwałe, mieszkania substandardowe - lokale nienadające się do zamieszkania wg standardu krajowego, w warunkach skrajnego przeludnienia;</w:t>
      </w:r>
    </w:p>
    <w:p w14:paraId="3F44649C" w14:textId="09A2444F" w:rsidR="00E42CFB" w:rsidRPr="00B82D68" w:rsidRDefault="00E42CFB" w:rsidP="00E42CFB">
      <w:pPr>
        <w:pStyle w:val="Tekstprzypisukocowego"/>
        <w:numPr>
          <w:ilvl w:val="0"/>
          <w:numId w:val="12"/>
        </w:numPr>
        <w:spacing w:line="278" w:lineRule="auto"/>
        <w:rPr>
          <w:color w:val="000000" w:themeColor="text1"/>
          <w:sz w:val="24"/>
          <w:szCs w:val="24"/>
        </w:rPr>
      </w:pPr>
      <w:r w:rsidRPr="00B82D68">
        <w:rPr>
          <w:color w:val="000000" w:themeColor="text1"/>
          <w:sz w:val="24"/>
          <w:szCs w:val="24"/>
        </w:rPr>
        <w:t>Osoby niezamieszkujące w lokalu mieszkalnym w rozumieniu przepisów o ochronie praw lokatorów i mieszkaniowym zasobie gminy i niezameldowane na pobyt stały, w rozumieniu przepisów o ewidencji ludności, a także osoby niezamieszkujące w lokalu mieszkalnym i zameldo</w:t>
      </w:r>
      <w:r w:rsidR="00E22C93" w:rsidRPr="00B82D68">
        <w:rPr>
          <w:color w:val="000000" w:themeColor="text1"/>
          <w:sz w:val="24"/>
          <w:szCs w:val="24"/>
        </w:rPr>
        <w:t>waną na pobyt stały w lokalu, w </w:t>
      </w:r>
      <w:r w:rsidRPr="00B82D68">
        <w:rPr>
          <w:color w:val="000000" w:themeColor="text1"/>
          <w:sz w:val="24"/>
          <w:szCs w:val="24"/>
        </w:rPr>
        <w:t>którym nie ma możliwości zamieszkania.</w:t>
      </w:r>
    </w:p>
    <w:p w14:paraId="0C9AA24B" w14:textId="3DD49ABA" w:rsidR="00E42CFB" w:rsidRPr="00B82D68" w:rsidRDefault="00E42CFB" w:rsidP="00E42CFB">
      <w:pPr>
        <w:pStyle w:val="Tekstprzypisukocowego"/>
        <w:spacing w:line="278" w:lineRule="auto"/>
        <w:rPr>
          <w:color w:val="000000" w:themeColor="text1"/>
          <w:sz w:val="24"/>
          <w:szCs w:val="24"/>
        </w:rPr>
      </w:pPr>
      <w:r w:rsidRPr="00B82D68">
        <w:rPr>
          <w:color w:val="000000" w:themeColor="text1"/>
          <w:sz w:val="24"/>
          <w:szCs w:val="24"/>
        </w:rPr>
        <w:t>Nie dotyczy to osób dorosłych mieszkających z rodzicami, chyba że wszystkie te osoby są w kryzysie bezdomności lub mieszkają w nieodpowiednich i niebezpiecznych warunkach.</w:t>
      </w:r>
    </w:p>
  </w:endnote>
  <w:endnote w:id="6">
    <w:p w14:paraId="7CAB82DF" w14:textId="76591791" w:rsidR="00E42CFB" w:rsidRPr="00B82D68" w:rsidRDefault="00E42CFB" w:rsidP="00E42CFB">
      <w:pPr>
        <w:pStyle w:val="Tekstprzypisukocowego"/>
        <w:spacing w:line="278" w:lineRule="auto"/>
        <w:rPr>
          <w:color w:val="000000" w:themeColor="text1"/>
          <w:sz w:val="24"/>
          <w:szCs w:val="24"/>
        </w:rPr>
      </w:pPr>
      <w:r w:rsidRPr="00B82D68">
        <w:rPr>
          <w:rStyle w:val="Odwoanieprzypisukocowego"/>
          <w:color w:val="000000" w:themeColor="text1"/>
          <w:sz w:val="24"/>
          <w:szCs w:val="24"/>
        </w:rPr>
        <w:endnoteRef/>
      </w:r>
      <w:r w:rsidRPr="00B82D68">
        <w:rPr>
          <w:color w:val="000000" w:themeColor="text1"/>
          <w:sz w:val="24"/>
          <w:szCs w:val="24"/>
        </w:rPr>
        <w:t xml:space="preserve"> </w:t>
      </w:r>
      <w:r w:rsidRPr="00B82D68">
        <w:rPr>
          <w:b/>
          <w:color w:val="000000" w:themeColor="text1"/>
          <w:sz w:val="24"/>
          <w:szCs w:val="24"/>
        </w:rPr>
        <w:t>Za osoby z niepełnosprawnościami</w:t>
      </w:r>
      <w:r w:rsidRPr="00B82D68">
        <w:rPr>
          <w:color w:val="000000" w:themeColor="text1"/>
          <w:sz w:val="24"/>
          <w:szCs w:val="24"/>
        </w:rPr>
        <w:t xml:space="preserve"> uzn</w:t>
      </w:r>
      <w:r w:rsidR="00E22C93" w:rsidRPr="00B82D68">
        <w:rPr>
          <w:color w:val="000000" w:themeColor="text1"/>
          <w:sz w:val="24"/>
          <w:szCs w:val="24"/>
        </w:rPr>
        <w:t>aje się osoby niepełnosprawne w </w:t>
      </w:r>
      <w:r w:rsidRPr="00B82D68">
        <w:rPr>
          <w:color w:val="000000" w:themeColor="text1"/>
          <w:sz w:val="24"/>
          <w:szCs w:val="24"/>
        </w:rPr>
        <w:t>świetle przepisów ustawy z dnia 27 sierpnia 1997</w:t>
      </w:r>
      <w:r w:rsidR="00E22C93" w:rsidRPr="00B82D68">
        <w:rPr>
          <w:color w:val="000000" w:themeColor="text1"/>
          <w:sz w:val="24"/>
          <w:szCs w:val="24"/>
        </w:rPr>
        <w:t xml:space="preserve"> r. o rehabilitacji zawodowej i </w:t>
      </w:r>
      <w:r w:rsidRPr="00B82D68">
        <w:rPr>
          <w:color w:val="000000" w:themeColor="text1"/>
          <w:sz w:val="24"/>
          <w:szCs w:val="24"/>
        </w:rPr>
        <w:t>społecznej oraz zatrudnianiu osób niepełnosprawnych, a także osoby z zaburzeniami psychicznymi, o których mowa w ustawie z dnia 19 sierpnia 1994 r. o ochronie zdrowia psychicznego tj. osoby z odpowiednim orzeczeniem lub innym dokumentem poświadczającym stan zdrowia.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A5BA15" w14:textId="6575884F" w:rsidR="00463FEF" w:rsidRPr="00995E9A" w:rsidRDefault="00463FEF" w:rsidP="00463FEF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Cs w:val="24"/>
      </w:rPr>
    </w:pPr>
    <w:r w:rsidRPr="00995E9A">
      <w:rPr>
        <w:color w:val="8496B0" w:themeColor="text2" w:themeTint="99"/>
        <w:spacing w:val="60"/>
        <w:szCs w:val="24"/>
      </w:rPr>
      <w:t>Strona</w:t>
    </w:r>
    <w:r w:rsidRPr="00995E9A">
      <w:rPr>
        <w:color w:val="8496B0" w:themeColor="text2" w:themeTint="99"/>
        <w:szCs w:val="24"/>
      </w:rPr>
      <w:t xml:space="preserve"> </w:t>
    </w:r>
    <w:r w:rsidRPr="00995E9A">
      <w:rPr>
        <w:color w:val="323E4F" w:themeColor="text2" w:themeShade="BF"/>
        <w:szCs w:val="24"/>
      </w:rPr>
      <w:fldChar w:fldCharType="begin"/>
    </w:r>
    <w:r w:rsidRPr="00995E9A">
      <w:rPr>
        <w:color w:val="323E4F" w:themeColor="text2" w:themeShade="BF"/>
        <w:szCs w:val="24"/>
      </w:rPr>
      <w:instrText>PAGE   \* MERGEFORMAT</w:instrText>
    </w:r>
    <w:r w:rsidRPr="00995E9A">
      <w:rPr>
        <w:color w:val="323E4F" w:themeColor="text2" w:themeShade="BF"/>
        <w:szCs w:val="24"/>
      </w:rPr>
      <w:fldChar w:fldCharType="separate"/>
    </w:r>
    <w:r w:rsidR="00B82D68">
      <w:rPr>
        <w:noProof/>
        <w:color w:val="323E4F" w:themeColor="text2" w:themeShade="BF"/>
        <w:szCs w:val="24"/>
      </w:rPr>
      <w:t>9</w:t>
    </w:r>
    <w:r w:rsidRPr="00995E9A">
      <w:rPr>
        <w:color w:val="323E4F" w:themeColor="text2" w:themeShade="BF"/>
        <w:szCs w:val="24"/>
      </w:rPr>
      <w:fldChar w:fldCharType="end"/>
    </w:r>
    <w:r w:rsidRPr="00995E9A">
      <w:rPr>
        <w:color w:val="323E4F" w:themeColor="text2" w:themeShade="BF"/>
        <w:szCs w:val="24"/>
      </w:rPr>
      <w:t xml:space="preserve"> | </w:t>
    </w:r>
    <w:r w:rsidRPr="00995E9A">
      <w:rPr>
        <w:color w:val="323E4F" w:themeColor="text2" w:themeShade="BF"/>
        <w:szCs w:val="24"/>
      </w:rPr>
      <w:fldChar w:fldCharType="begin"/>
    </w:r>
    <w:r w:rsidRPr="00995E9A">
      <w:rPr>
        <w:color w:val="323E4F" w:themeColor="text2" w:themeShade="BF"/>
        <w:szCs w:val="24"/>
      </w:rPr>
      <w:instrText>NUMPAGES  \* Arabic  \* MERGEFORMAT</w:instrText>
    </w:r>
    <w:r w:rsidRPr="00995E9A">
      <w:rPr>
        <w:color w:val="323E4F" w:themeColor="text2" w:themeShade="BF"/>
        <w:szCs w:val="24"/>
      </w:rPr>
      <w:fldChar w:fldCharType="separate"/>
    </w:r>
    <w:r w:rsidR="00B82D68">
      <w:rPr>
        <w:noProof/>
        <w:color w:val="323E4F" w:themeColor="text2" w:themeShade="BF"/>
        <w:szCs w:val="24"/>
      </w:rPr>
      <w:t>9</w:t>
    </w:r>
    <w:r w:rsidRPr="00995E9A">
      <w:rPr>
        <w:color w:val="323E4F" w:themeColor="text2" w:themeShade="BF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EC4174" w14:textId="0BF57D40" w:rsidR="00CA1A00" w:rsidRPr="00CA1A00" w:rsidRDefault="00CA1A00" w:rsidP="00CA1A00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Cs w:val="24"/>
      </w:rPr>
    </w:pPr>
    <w:r>
      <w:rPr>
        <w:color w:val="8496B0" w:themeColor="text2" w:themeTint="99"/>
        <w:spacing w:val="60"/>
        <w:szCs w:val="24"/>
      </w:rPr>
      <w:t>Strona</w:t>
    </w:r>
    <w:r>
      <w:rPr>
        <w:color w:val="8496B0" w:themeColor="text2" w:themeTint="99"/>
        <w:szCs w:val="24"/>
      </w:rPr>
      <w:t xml:space="preserve"> </w:t>
    </w:r>
    <w:r>
      <w:rPr>
        <w:color w:val="323E4F" w:themeColor="text2" w:themeShade="BF"/>
        <w:szCs w:val="24"/>
      </w:rPr>
      <w:fldChar w:fldCharType="begin"/>
    </w:r>
    <w:r>
      <w:rPr>
        <w:color w:val="323E4F" w:themeColor="text2" w:themeShade="BF"/>
        <w:szCs w:val="24"/>
      </w:rPr>
      <w:instrText>PAGE   \* MERGEFORMAT</w:instrText>
    </w:r>
    <w:r>
      <w:rPr>
        <w:color w:val="323E4F" w:themeColor="text2" w:themeShade="BF"/>
        <w:szCs w:val="24"/>
      </w:rPr>
      <w:fldChar w:fldCharType="separate"/>
    </w:r>
    <w:r w:rsidR="00B82D68">
      <w:rPr>
        <w:noProof/>
        <w:color w:val="323E4F" w:themeColor="text2" w:themeShade="BF"/>
        <w:szCs w:val="24"/>
      </w:rPr>
      <w:t>1</w:t>
    </w:r>
    <w:r>
      <w:rPr>
        <w:color w:val="323E4F" w:themeColor="text2" w:themeShade="BF"/>
        <w:szCs w:val="24"/>
      </w:rPr>
      <w:fldChar w:fldCharType="end"/>
    </w:r>
    <w:r>
      <w:rPr>
        <w:color w:val="323E4F" w:themeColor="text2" w:themeShade="BF"/>
        <w:szCs w:val="24"/>
      </w:rPr>
      <w:t xml:space="preserve"> | </w:t>
    </w:r>
    <w:r>
      <w:rPr>
        <w:color w:val="323E4F" w:themeColor="text2" w:themeShade="BF"/>
        <w:szCs w:val="24"/>
      </w:rPr>
      <w:fldChar w:fldCharType="begin"/>
    </w:r>
    <w:r>
      <w:rPr>
        <w:color w:val="323E4F" w:themeColor="text2" w:themeShade="BF"/>
        <w:szCs w:val="24"/>
      </w:rPr>
      <w:instrText>NUMPAGES  \* Arabic  \* MERGEFORMAT</w:instrText>
    </w:r>
    <w:r>
      <w:rPr>
        <w:color w:val="323E4F" w:themeColor="text2" w:themeShade="BF"/>
        <w:szCs w:val="24"/>
      </w:rPr>
      <w:fldChar w:fldCharType="separate"/>
    </w:r>
    <w:r w:rsidR="00B82D68">
      <w:rPr>
        <w:noProof/>
        <w:color w:val="323E4F" w:themeColor="text2" w:themeShade="BF"/>
        <w:szCs w:val="24"/>
      </w:rPr>
      <w:t>9</w:t>
    </w:r>
    <w:r>
      <w:rPr>
        <w:color w:val="323E4F" w:themeColor="text2" w:themeShade="BF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B0F68E" w14:textId="77777777" w:rsidR="00E312CE" w:rsidRDefault="00E312CE" w:rsidP="00F65EED">
      <w:pPr>
        <w:spacing w:line="240" w:lineRule="auto"/>
      </w:pPr>
      <w:r>
        <w:separator/>
      </w:r>
    </w:p>
  </w:footnote>
  <w:footnote w:type="continuationSeparator" w:id="0">
    <w:p w14:paraId="16FC03B1" w14:textId="77777777" w:rsidR="00E312CE" w:rsidRDefault="00E312CE" w:rsidP="00F65EED">
      <w:pPr>
        <w:spacing w:line="240" w:lineRule="auto"/>
      </w:pPr>
      <w:r>
        <w:continuationSeparator/>
      </w:r>
    </w:p>
  </w:footnote>
  <w:footnote w:id="1">
    <w:p w14:paraId="141BBDB5" w14:textId="77777777" w:rsidR="00733556" w:rsidRPr="00E25510" w:rsidRDefault="00733556" w:rsidP="00E25510">
      <w:pPr>
        <w:pStyle w:val="Tekstprzypisudolnego"/>
        <w:rPr>
          <w:sz w:val="24"/>
        </w:rPr>
      </w:pPr>
      <w:r w:rsidRPr="00E25510">
        <w:rPr>
          <w:rStyle w:val="Odwoanieprzypisudolnego"/>
          <w:sz w:val="24"/>
        </w:rPr>
        <w:footnoteRef/>
      </w:r>
      <w:r w:rsidRPr="00E25510">
        <w:rPr>
          <w:sz w:val="24"/>
        </w:rPr>
        <w:t xml:space="preserve"> </w:t>
      </w:r>
      <w:r w:rsidRPr="00E25510">
        <w:rPr>
          <w:rFonts w:cs="Calibri"/>
          <w:szCs w:val="16"/>
        </w:rPr>
        <w:t xml:space="preserve"> </w:t>
      </w:r>
      <w:r w:rsidRPr="00E25510">
        <w:rPr>
          <w:rFonts w:cs="Calibri"/>
          <w:sz w:val="24"/>
          <w:szCs w:val="16"/>
        </w:rPr>
        <w:t>W przypadku deklaracji uczestnictwa osoby małoletniej oświadczenie powinno zostać podpisane przez jej prawnego opiekuna.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BE0B56" w14:textId="77777777" w:rsidR="00005439" w:rsidRPr="00B82D68" w:rsidRDefault="00005439" w:rsidP="00005439">
    <w:pPr>
      <w:pStyle w:val="Nagwek"/>
      <w:rPr>
        <w:color w:val="000000" w:themeColor="text1"/>
      </w:rPr>
    </w:pPr>
    <w:r w:rsidRPr="00B82D68">
      <w:rPr>
        <w:noProof/>
        <w:color w:val="000000" w:themeColor="text1"/>
        <w:lang w:eastAsia="pl-PL"/>
      </w:rPr>
      <w:drawing>
        <wp:inline distT="0" distB="0" distL="0" distR="0" wp14:anchorId="5DD50394" wp14:editId="4FF72D97">
          <wp:extent cx="5760720" cy="793115"/>
          <wp:effectExtent l="0" t="0" r="0" b="698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EDDS-czarnobialy-pozio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31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AC5C287" w14:textId="306408D0" w:rsidR="00005439" w:rsidRPr="00B82D68" w:rsidRDefault="003A2EBC" w:rsidP="00005439">
    <w:pPr>
      <w:pStyle w:val="Nagwek"/>
      <w:spacing w:line="240" w:lineRule="auto"/>
      <w:jc w:val="right"/>
      <w:rPr>
        <w:color w:val="000000" w:themeColor="text1"/>
      </w:rPr>
    </w:pPr>
    <w:r w:rsidRPr="00B82D68">
      <w:rPr>
        <w:color w:val="000000" w:themeColor="text1"/>
      </w:rPr>
      <w:t>Załącznik nr 3</w:t>
    </w:r>
    <w:r w:rsidR="00005439" w:rsidRPr="00B82D68">
      <w:rPr>
        <w:color w:val="000000" w:themeColor="text1"/>
      </w:rPr>
      <w:t xml:space="preserve"> do </w:t>
    </w:r>
    <w:r w:rsidRPr="00B82D68">
      <w:rPr>
        <w:color w:val="000000" w:themeColor="text1"/>
      </w:rPr>
      <w:t>Formularza zgłoszeniowego Przedsiębiorstwa</w:t>
    </w:r>
  </w:p>
  <w:p w14:paraId="4FC4782E" w14:textId="77777777" w:rsidR="00005439" w:rsidRPr="00B82D68" w:rsidRDefault="00005439" w:rsidP="00005439">
    <w:pPr>
      <w:pStyle w:val="Nagwek"/>
      <w:spacing w:after="120"/>
      <w:jc w:val="right"/>
      <w:rPr>
        <w:color w:val="000000" w:themeColor="text1"/>
      </w:rPr>
    </w:pPr>
    <w:r w:rsidRPr="00B82D68">
      <w:rPr>
        <w:color w:val="000000" w:themeColor="text1"/>
      </w:rPr>
      <w:t>V1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B798D"/>
    <w:multiLevelType w:val="hybridMultilevel"/>
    <w:tmpl w:val="E7565CE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B76EBB"/>
    <w:multiLevelType w:val="hybridMultilevel"/>
    <w:tmpl w:val="E636460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AC2C53"/>
    <w:multiLevelType w:val="hybridMultilevel"/>
    <w:tmpl w:val="575CD454"/>
    <w:lvl w:ilvl="0" w:tplc="1E7CE5C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A75963"/>
    <w:multiLevelType w:val="multilevel"/>
    <w:tmpl w:val="5B122948"/>
    <w:lvl w:ilvl="0">
      <w:start w:val="1"/>
      <w:numFmt w:val="lowerLetter"/>
      <w:lvlText w:val="%1)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760"/>
        </w:tabs>
        <w:ind w:left="1760" w:hanging="360"/>
      </w:pPr>
      <w:rPr>
        <w:rFonts w:ascii="Calibri" w:hAnsi="Calibri" w:cs="Calibri" w:hint="default"/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  <w:rPr>
        <w:rFonts w:cs="Times New Roman" w:hint="default"/>
      </w:rPr>
    </w:lvl>
  </w:abstractNum>
  <w:abstractNum w:abstractNumId="4" w15:restartNumberingAfterBreak="0">
    <w:nsid w:val="0F29548D"/>
    <w:multiLevelType w:val="hybridMultilevel"/>
    <w:tmpl w:val="D5687AA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463AFA"/>
    <w:multiLevelType w:val="hybridMultilevel"/>
    <w:tmpl w:val="A976B90C"/>
    <w:lvl w:ilvl="0" w:tplc="1E7CE5CE">
      <w:start w:val="10"/>
      <w:numFmt w:val="bullet"/>
      <w:lvlText w:val="-"/>
      <w:lvlJc w:val="left"/>
      <w:pPr>
        <w:ind w:left="717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" w15:restartNumberingAfterBreak="0">
    <w:nsid w:val="12A16A36"/>
    <w:multiLevelType w:val="multilevel"/>
    <w:tmpl w:val="B94C33A2"/>
    <w:lvl w:ilvl="0">
      <w:start w:val="1"/>
      <w:numFmt w:val="lowerLetter"/>
      <w:lvlText w:val="%1)"/>
      <w:lvlJc w:val="left"/>
      <w:pPr>
        <w:tabs>
          <w:tab w:val="num" w:pos="1040"/>
        </w:tabs>
        <w:ind w:left="1040" w:hanging="360"/>
      </w:pPr>
      <w:rPr>
        <w:b w:val="0"/>
        <w:bCs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360"/>
        </w:tabs>
        <w:ind w:left="1360" w:hanging="323"/>
      </w:pPr>
      <w:rPr>
        <w:rFonts w:cs="Calibri"/>
        <w:b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360"/>
        </w:tabs>
        <w:ind w:left="1360" w:hanging="323"/>
      </w:pPr>
      <w:rPr>
        <w:rFonts w:cs="Calibri"/>
        <w:b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389"/>
        </w:tabs>
        <w:ind w:left="1247" w:firstLine="142"/>
      </w:pPr>
      <w:rPr>
        <w:rFonts w:cs="Calibri"/>
        <w:b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  <w:rPr>
        <w:rFonts w:cs="Calibri"/>
        <w:b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  <w:rPr>
        <w:rFonts w:cs="Calibri"/>
        <w:b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  <w:rPr>
        <w:rFonts w:cs="Calibri"/>
        <w:b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  <w:rPr>
        <w:rFonts w:cs="Calibri"/>
        <w:b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  <w:rPr>
        <w:rFonts w:cs="Calibri"/>
        <w:b/>
        <w:sz w:val="24"/>
        <w:szCs w:val="24"/>
      </w:rPr>
    </w:lvl>
  </w:abstractNum>
  <w:abstractNum w:abstractNumId="7" w15:restartNumberingAfterBreak="0">
    <w:nsid w:val="14873289"/>
    <w:multiLevelType w:val="hybridMultilevel"/>
    <w:tmpl w:val="EA242CF6"/>
    <w:lvl w:ilvl="0" w:tplc="1E7CE5CE">
      <w:start w:val="10"/>
      <w:numFmt w:val="bullet"/>
      <w:lvlText w:val="-"/>
      <w:lvlJc w:val="left"/>
      <w:pPr>
        <w:ind w:left="4815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9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6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84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91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8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0575" w:hanging="360"/>
      </w:pPr>
      <w:rPr>
        <w:rFonts w:ascii="Wingdings" w:hAnsi="Wingdings" w:hint="default"/>
      </w:rPr>
    </w:lvl>
  </w:abstractNum>
  <w:abstractNum w:abstractNumId="8" w15:restartNumberingAfterBreak="0">
    <w:nsid w:val="152F6DCF"/>
    <w:multiLevelType w:val="hybridMultilevel"/>
    <w:tmpl w:val="D5B284F4"/>
    <w:lvl w:ilvl="0" w:tplc="1E7CE5C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933C5D"/>
    <w:multiLevelType w:val="hybridMultilevel"/>
    <w:tmpl w:val="BA88763E"/>
    <w:lvl w:ilvl="0" w:tplc="1B5867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1C5498"/>
    <w:multiLevelType w:val="hybridMultilevel"/>
    <w:tmpl w:val="A754B2F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1D7651"/>
    <w:multiLevelType w:val="hybridMultilevel"/>
    <w:tmpl w:val="8F3C8C6E"/>
    <w:lvl w:ilvl="0" w:tplc="1E7CE5C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441333"/>
    <w:multiLevelType w:val="hybridMultilevel"/>
    <w:tmpl w:val="64021A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C6B5934"/>
    <w:multiLevelType w:val="hybridMultilevel"/>
    <w:tmpl w:val="BA68AE2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CB21536"/>
    <w:multiLevelType w:val="hybridMultilevel"/>
    <w:tmpl w:val="A3F68DE4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310A28"/>
    <w:multiLevelType w:val="hybridMultilevel"/>
    <w:tmpl w:val="D6A62C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375EDC"/>
    <w:multiLevelType w:val="hybridMultilevel"/>
    <w:tmpl w:val="EEF849E0"/>
    <w:lvl w:ilvl="0" w:tplc="1E7CE5C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E82049"/>
    <w:multiLevelType w:val="hybridMultilevel"/>
    <w:tmpl w:val="EE5A99D8"/>
    <w:lvl w:ilvl="0" w:tplc="55ACF8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6337FB"/>
    <w:multiLevelType w:val="hybridMultilevel"/>
    <w:tmpl w:val="4ABCA728"/>
    <w:lvl w:ilvl="0" w:tplc="25EAC95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22328F"/>
    <w:multiLevelType w:val="hybridMultilevel"/>
    <w:tmpl w:val="DFCC458A"/>
    <w:lvl w:ilvl="0" w:tplc="7E9820F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1D27F4E"/>
    <w:multiLevelType w:val="hybridMultilevel"/>
    <w:tmpl w:val="12BAC50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616FC4"/>
    <w:multiLevelType w:val="hybridMultilevel"/>
    <w:tmpl w:val="381CDA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5054F9"/>
    <w:multiLevelType w:val="multilevel"/>
    <w:tmpl w:val="000000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/>
        <w:sz w:val="24"/>
        <w:szCs w:val="24"/>
      </w:rPr>
    </w:lvl>
  </w:abstractNum>
  <w:abstractNum w:abstractNumId="23" w15:restartNumberingAfterBreak="0">
    <w:nsid w:val="3F0D2088"/>
    <w:multiLevelType w:val="hybridMultilevel"/>
    <w:tmpl w:val="EB388AD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5D00E88"/>
    <w:multiLevelType w:val="hybridMultilevel"/>
    <w:tmpl w:val="4A54EB34"/>
    <w:lvl w:ilvl="0" w:tplc="333AC486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7B641AE"/>
    <w:multiLevelType w:val="hybridMultilevel"/>
    <w:tmpl w:val="F60E2C58"/>
    <w:lvl w:ilvl="0" w:tplc="1E7CE5CE">
      <w:start w:val="10"/>
      <w:numFmt w:val="bullet"/>
      <w:lvlText w:val="-"/>
      <w:lvlJc w:val="left"/>
      <w:pPr>
        <w:ind w:left="1275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26" w15:restartNumberingAfterBreak="0">
    <w:nsid w:val="49190E52"/>
    <w:multiLevelType w:val="hybridMultilevel"/>
    <w:tmpl w:val="5FFE01E4"/>
    <w:lvl w:ilvl="0" w:tplc="0415000F">
      <w:start w:val="1"/>
      <w:numFmt w:val="decimal"/>
      <w:lvlText w:val="%1."/>
      <w:lvlJc w:val="left"/>
      <w:pPr>
        <w:ind w:left="-72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688" w:hanging="360"/>
      </w:pPr>
      <w:rPr>
        <w:rFonts w:ascii="Wingdings" w:hAnsi="Wingdings" w:hint="default"/>
      </w:rPr>
    </w:lvl>
  </w:abstractNum>
  <w:abstractNum w:abstractNumId="27" w15:restartNumberingAfterBreak="0">
    <w:nsid w:val="49272814"/>
    <w:multiLevelType w:val="hybridMultilevel"/>
    <w:tmpl w:val="7C621C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560ED1"/>
    <w:multiLevelType w:val="hybridMultilevel"/>
    <w:tmpl w:val="369A1B00"/>
    <w:lvl w:ilvl="0" w:tplc="1E7CE5CE">
      <w:start w:val="10"/>
      <w:numFmt w:val="bullet"/>
      <w:lvlText w:val="-"/>
      <w:lvlJc w:val="left"/>
      <w:pPr>
        <w:ind w:left="567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27" w:hanging="360"/>
      </w:pPr>
      <w:rPr>
        <w:rFonts w:ascii="Wingdings" w:hAnsi="Wingdings" w:hint="default"/>
      </w:rPr>
    </w:lvl>
  </w:abstractNum>
  <w:abstractNum w:abstractNumId="29" w15:restartNumberingAfterBreak="0">
    <w:nsid w:val="4FC739BB"/>
    <w:multiLevelType w:val="hybridMultilevel"/>
    <w:tmpl w:val="0F06AD46"/>
    <w:lvl w:ilvl="0" w:tplc="215668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5B77B5"/>
    <w:multiLevelType w:val="hybridMultilevel"/>
    <w:tmpl w:val="3BDAAB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63872BC"/>
    <w:multiLevelType w:val="hybridMultilevel"/>
    <w:tmpl w:val="4540310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D303B45"/>
    <w:multiLevelType w:val="hybridMultilevel"/>
    <w:tmpl w:val="EC6CA06A"/>
    <w:lvl w:ilvl="0" w:tplc="B34012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8A3436"/>
    <w:multiLevelType w:val="multilevel"/>
    <w:tmpl w:val="9006D4F8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cs="Calibri"/>
        <w:b w:val="0"/>
        <w:i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34" w15:restartNumberingAfterBreak="0">
    <w:nsid w:val="64987AB4"/>
    <w:multiLevelType w:val="hybridMultilevel"/>
    <w:tmpl w:val="2050E830"/>
    <w:lvl w:ilvl="0" w:tplc="6D827750">
      <w:start w:val="5"/>
      <w:numFmt w:val="upperRoman"/>
      <w:lvlText w:val="%1."/>
      <w:lvlJc w:val="right"/>
      <w:pPr>
        <w:ind w:left="319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272" w:hanging="360"/>
      </w:pPr>
    </w:lvl>
    <w:lvl w:ilvl="2" w:tplc="0415001B" w:tentative="1">
      <w:start w:val="1"/>
      <w:numFmt w:val="lowerRoman"/>
      <w:lvlText w:val="%3."/>
      <w:lvlJc w:val="right"/>
      <w:pPr>
        <w:ind w:left="4992" w:hanging="180"/>
      </w:pPr>
    </w:lvl>
    <w:lvl w:ilvl="3" w:tplc="0415000F" w:tentative="1">
      <w:start w:val="1"/>
      <w:numFmt w:val="decimal"/>
      <w:lvlText w:val="%4."/>
      <w:lvlJc w:val="left"/>
      <w:pPr>
        <w:ind w:left="5712" w:hanging="360"/>
      </w:pPr>
    </w:lvl>
    <w:lvl w:ilvl="4" w:tplc="04150019" w:tentative="1">
      <w:start w:val="1"/>
      <w:numFmt w:val="lowerLetter"/>
      <w:lvlText w:val="%5."/>
      <w:lvlJc w:val="left"/>
      <w:pPr>
        <w:ind w:left="6432" w:hanging="360"/>
      </w:pPr>
    </w:lvl>
    <w:lvl w:ilvl="5" w:tplc="0415001B" w:tentative="1">
      <w:start w:val="1"/>
      <w:numFmt w:val="lowerRoman"/>
      <w:lvlText w:val="%6."/>
      <w:lvlJc w:val="right"/>
      <w:pPr>
        <w:ind w:left="7152" w:hanging="180"/>
      </w:pPr>
    </w:lvl>
    <w:lvl w:ilvl="6" w:tplc="0415000F" w:tentative="1">
      <w:start w:val="1"/>
      <w:numFmt w:val="decimal"/>
      <w:lvlText w:val="%7."/>
      <w:lvlJc w:val="left"/>
      <w:pPr>
        <w:ind w:left="7872" w:hanging="360"/>
      </w:pPr>
    </w:lvl>
    <w:lvl w:ilvl="7" w:tplc="04150019" w:tentative="1">
      <w:start w:val="1"/>
      <w:numFmt w:val="lowerLetter"/>
      <w:lvlText w:val="%8."/>
      <w:lvlJc w:val="left"/>
      <w:pPr>
        <w:ind w:left="8592" w:hanging="360"/>
      </w:pPr>
    </w:lvl>
    <w:lvl w:ilvl="8" w:tplc="0415001B" w:tentative="1">
      <w:start w:val="1"/>
      <w:numFmt w:val="lowerRoman"/>
      <w:lvlText w:val="%9."/>
      <w:lvlJc w:val="right"/>
      <w:pPr>
        <w:ind w:left="9312" w:hanging="180"/>
      </w:pPr>
    </w:lvl>
  </w:abstractNum>
  <w:abstractNum w:abstractNumId="35" w15:restartNumberingAfterBreak="0">
    <w:nsid w:val="6BD4680E"/>
    <w:multiLevelType w:val="hybridMultilevel"/>
    <w:tmpl w:val="53E2755A"/>
    <w:lvl w:ilvl="0" w:tplc="7E4E144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CFA0C5D"/>
    <w:multiLevelType w:val="hybridMultilevel"/>
    <w:tmpl w:val="1D3261D0"/>
    <w:lvl w:ilvl="0" w:tplc="1E7CE5CE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E9C2B0D"/>
    <w:multiLevelType w:val="hybridMultilevel"/>
    <w:tmpl w:val="BD96957C"/>
    <w:lvl w:ilvl="0" w:tplc="04150005">
      <w:start w:val="1"/>
      <w:numFmt w:val="bullet"/>
      <w:lvlText w:val=""/>
      <w:lvlJc w:val="left"/>
      <w:pPr>
        <w:ind w:left="30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1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66" w:hanging="360"/>
      </w:pPr>
      <w:rPr>
        <w:rFonts w:ascii="Wingdings" w:hAnsi="Wingdings" w:hint="default"/>
      </w:rPr>
    </w:lvl>
  </w:abstractNum>
  <w:abstractNum w:abstractNumId="38" w15:restartNumberingAfterBreak="0">
    <w:nsid w:val="6F600A58"/>
    <w:multiLevelType w:val="hybridMultilevel"/>
    <w:tmpl w:val="3530FAC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8977C26"/>
    <w:multiLevelType w:val="hybridMultilevel"/>
    <w:tmpl w:val="04E2C4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346CA5"/>
    <w:multiLevelType w:val="hybridMultilevel"/>
    <w:tmpl w:val="E468F5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A26939"/>
    <w:multiLevelType w:val="hybridMultilevel"/>
    <w:tmpl w:val="43AC7F12"/>
    <w:lvl w:ilvl="0" w:tplc="69A43A1E">
      <w:start w:val="1"/>
      <w:numFmt w:val="upperRoman"/>
      <w:lvlText w:val="%1."/>
      <w:lvlJc w:val="right"/>
      <w:pPr>
        <w:ind w:left="780" w:hanging="360"/>
      </w:pPr>
      <w:rPr>
        <w:rFonts w:hint="default"/>
        <w:b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2" w15:restartNumberingAfterBreak="0">
    <w:nsid w:val="7F5375D0"/>
    <w:multiLevelType w:val="hybridMultilevel"/>
    <w:tmpl w:val="746CCB66"/>
    <w:lvl w:ilvl="0" w:tplc="04150013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3"/>
  </w:num>
  <w:num w:numId="2">
    <w:abstractNumId w:val="24"/>
  </w:num>
  <w:num w:numId="3">
    <w:abstractNumId w:val="20"/>
  </w:num>
  <w:num w:numId="4">
    <w:abstractNumId w:val="23"/>
  </w:num>
  <w:num w:numId="5">
    <w:abstractNumId w:val="32"/>
  </w:num>
  <w:num w:numId="6">
    <w:abstractNumId w:val="22"/>
  </w:num>
  <w:num w:numId="7">
    <w:abstractNumId w:val="3"/>
  </w:num>
  <w:num w:numId="8">
    <w:abstractNumId w:val="6"/>
  </w:num>
  <w:num w:numId="9">
    <w:abstractNumId w:val="33"/>
  </w:num>
  <w:num w:numId="10">
    <w:abstractNumId w:val="14"/>
  </w:num>
  <w:num w:numId="11">
    <w:abstractNumId w:val="36"/>
  </w:num>
  <w:num w:numId="12">
    <w:abstractNumId w:val="30"/>
  </w:num>
  <w:num w:numId="13">
    <w:abstractNumId w:val="15"/>
  </w:num>
  <w:num w:numId="14">
    <w:abstractNumId w:val="26"/>
  </w:num>
  <w:num w:numId="15">
    <w:abstractNumId w:val="38"/>
  </w:num>
  <w:num w:numId="16">
    <w:abstractNumId w:val="37"/>
  </w:num>
  <w:num w:numId="17">
    <w:abstractNumId w:val="41"/>
  </w:num>
  <w:num w:numId="18">
    <w:abstractNumId w:val="39"/>
  </w:num>
  <w:num w:numId="19">
    <w:abstractNumId w:val="9"/>
  </w:num>
  <w:num w:numId="20">
    <w:abstractNumId w:val="19"/>
  </w:num>
  <w:num w:numId="21">
    <w:abstractNumId w:val="5"/>
  </w:num>
  <w:num w:numId="22">
    <w:abstractNumId w:val="11"/>
  </w:num>
  <w:num w:numId="23">
    <w:abstractNumId w:val="27"/>
  </w:num>
  <w:num w:numId="24">
    <w:abstractNumId w:val="8"/>
  </w:num>
  <w:num w:numId="25">
    <w:abstractNumId w:val="16"/>
  </w:num>
  <w:num w:numId="26">
    <w:abstractNumId w:val="25"/>
  </w:num>
  <w:num w:numId="27">
    <w:abstractNumId w:val="28"/>
  </w:num>
  <w:num w:numId="28">
    <w:abstractNumId w:val="7"/>
  </w:num>
  <w:num w:numId="29">
    <w:abstractNumId w:val="42"/>
  </w:num>
  <w:num w:numId="30">
    <w:abstractNumId w:val="34"/>
  </w:num>
  <w:num w:numId="31">
    <w:abstractNumId w:val="18"/>
  </w:num>
  <w:num w:numId="32">
    <w:abstractNumId w:val="17"/>
  </w:num>
  <w:num w:numId="33">
    <w:abstractNumId w:val="10"/>
  </w:num>
  <w:num w:numId="34">
    <w:abstractNumId w:val="0"/>
  </w:num>
  <w:num w:numId="35">
    <w:abstractNumId w:val="35"/>
  </w:num>
  <w:num w:numId="36">
    <w:abstractNumId w:val="12"/>
  </w:num>
  <w:num w:numId="3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9"/>
  </w:num>
  <w:num w:numId="39">
    <w:abstractNumId w:val="4"/>
  </w:num>
  <w:num w:numId="40">
    <w:abstractNumId w:val="2"/>
  </w:num>
  <w:num w:numId="41">
    <w:abstractNumId w:val="1"/>
  </w:num>
  <w:num w:numId="42">
    <w:abstractNumId w:val="31"/>
  </w:num>
  <w:num w:numId="43">
    <w:abstractNumId w:val="21"/>
  </w:num>
  <w:num w:numId="44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5C6"/>
    <w:rsid w:val="00005439"/>
    <w:rsid w:val="00013EA2"/>
    <w:rsid w:val="000157A6"/>
    <w:rsid w:val="00027364"/>
    <w:rsid w:val="0004569E"/>
    <w:rsid w:val="00045948"/>
    <w:rsid w:val="000903A9"/>
    <w:rsid w:val="00094DCD"/>
    <w:rsid w:val="000D64FB"/>
    <w:rsid w:val="000F3B7B"/>
    <w:rsid w:val="00100BA7"/>
    <w:rsid w:val="00105C27"/>
    <w:rsid w:val="00106FF2"/>
    <w:rsid w:val="001116CD"/>
    <w:rsid w:val="001238B2"/>
    <w:rsid w:val="001327AE"/>
    <w:rsid w:val="0019133F"/>
    <w:rsid w:val="001B3C36"/>
    <w:rsid w:val="001F1CE3"/>
    <w:rsid w:val="00207B93"/>
    <w:rsid w:val="0023187C"/>
    <w:rsid w:val="0023784B"/>
    <w:rsid w:val="0028142C"/>
    <w:rsid w:val="002C5768"/>
    <w:rsid w:val="002C619E"/>
    <w:rsid w:val="002E73F1"/>
    <w:rsid w:val="003437CF"/>
    <w:rsid w:val="00367168"/>
    <w:rsid w:val="00393E3A"/>
    <w:rsid w:val="003A2EBC"/>
    <w:rsid w:val="003C01A2"/>
    <w:rsid w:val="003C4E49"/>
    <w:rsid w:val="003F43CE"/>
    <w:rsid w:val="0040608D"/>
    <w:rsid w:val="00425297"/>
    <w:rsid w:val="00463FEF"/>
    <w:rsid w:val="004B403D"/>
    <w:rsid w:val="004E0970"/>
    <w:rsid w:val="004F393D"/>
    <w:rsid w:val="0051001C"/>
    <w:rsid w:val="00515EC4"/>
    <w:rsid w:val="00523D44"/>
    <w:rsid w:val="00550B3B"/>
    <w:rsid w:val="0058568F"/>
    <w:rsid w:val="005934AC"/>
    <w:rsid w:val="005C47D4"/>
    <w:rsid w:val="005F2077"/>
    <w:rsid w:val="006113A0"/>
    <w:rsid w:val="00630E4A"/>
    <w:rsid w:val="006355C6"/>
    <w:rsid w:val="006D261A"/>
    <w:rsid w:val="006D5ECB"/>
    <w:rsid w:val="00733556"/>
    <w:rsid w:val="00733A26"/>
    <w:rsid w:val="007A4E0C"/>
    <w:rsid w:val="007A5013"/>
    <w:rsid w:val="007B3D3F"/>
    <w:rsid w:val="007E01C1"/>
    <w:rsid w:val="00803D62"/>
    <w:rsid w:val="00851115"/>
    <w:rsid w:val="00862A38"/>
    <w:rsid w:val="00870765"/>
    <w:rsid w:val="008D0C01"/>
    <w:rsid w:val="008D249B"/>
    <w:rsid w:val="00900EE4"/>
    <w:rsid w:val="0091163E"/>
    <w:rsid w:val="00933E0B"/>
    <w:rsid w:val="00942070"/>
    <w:rsid w:val="00995E9A"/>
    <w:rsid w:val="009C23AA"/>
    <w:rsid w:val="00A737AB"/>
    <w:rsid w:val="00A91505"/>
    <w:rsid w:val="00A962C6"/>
    <w:rsid w:val="00AE2E55"/>
    <w:rsid w:val="00AE464F"/>
    <w:rsid w:val="00B1470A"/>
    <w:rsid w:val="00B30292"/>
    <w:rsid w:val="00B3301A"/>
    <w:rsid w:val="00B43EC6"/>
    <w:rsid w:val="00B82D68"/>
    <w:rsid w:val="00B90107"/>
    <w:rsid w:val="00BD41E4"/>
    <w:rsid w:val="00BD4513"/>
    <w:rsid w:val="00BD4D39"/>
    <w:rsid w:val="00BE3D8D"/>
    <w:rsid w:val="00C60710"/>
    <w:rsid w:val="00C673C3"/>
    <w:rsid w:val="00C87C24"/>
    <w:rsid w:val="00CA1A00"/>
    <w:rsid w:val="00CC19E8"/>
    <w:rsid w:val="00CC64F5"/>
    <w:rsid w:val="00CF3EA8"/>
    <w:rsid w:val="00D01BC6"/>
    <w:rsid w:val="00D079CB"/>
    <w:rsid w:val="00DA263E"/>
    <w:rsid w:val="00DB48A1"/>
    <w:rsid w:val="00E00E53"/>
    <w:rsid w:val="00E15702"/>
    <w:rsid w:val="00E21F4E"/>
    <w:rsid w:val="00E22C93"/>
    <w:rsid w:val="00E25510"/>
    <w:rsid w:val="00E312CE"/>
    <w:rsid w:val="00E42CFB"/>
    <w:rsid w:val="00E602C4"/>
    <w:rsid w:val="00E96783"/>
    <w:rsid w:val="00ED1631"/>
    <w:rsid w:val="00F01222"/>
    <w:rsid w:val="00F4596A"/>
    <w:rsid w:val="00F5059C"/>
    <w:rsid w:val="00F616D2"/>
    <w:rsid w:val="00F65EED"/>
    <w:rsid w:val="00F867BB"/>
    <w:rsid w:val="00FB5CA0"/>
    <w:rsid w:val="00FD349D"/>
    <w:rsid w:val="00FF7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869B46"/>
  <w15:chartTrackingRefBased/>
  <w15:docId w15:val="{2B919632-0C24-4884-A214-F5126E500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22C93"/>
    <w:pPr>
      <w:spacing w:after="0" w:line="276" w:lineRule="auto"/>
    </w:pPr>
    <w:rPr>
      <w:rFonts w:ascii="Tahoma" w:hAnsi="Tahoma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867BB"/>
    <w:pPr>
      <w:keepNext/>
      <w:keepLines/>
      <w:spacing w:before="240"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867BB"/>
    <w:pPr>
      <w:keepNext/>
      <w:keepLines/>
      <w:spacing w:before="40"/>
      <w:outlineLvl w:val="1"/>
    </w:pPr>
    <w:rPr>
      <w:rFonts w:eastAsiaTheme="majorEastAsia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15EC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b/>
      <w:color w:val="000000" w:themeColor="text1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867BB"/>
    <w:rPr>
      <w:rFonts w:ascii="Tahoma" w:eastAsiaTheme="majorEastAsia" w:hAnsi="Tahoma" w:cstheme="majorBidi"/>
      <w:b/>
      <w:color w:val="000000" w:themeColor="text1"/>
      <w:sz w:val="24"/>
      <w:szCs w:val="32"/>
    </w:rPr>
  </w:style>
  <w:style w:type="paragraph" w:styleId="Nagwek">
    <w:name w:val="header"/>
    <w:basedOn w:val="Normalny"/>
    <w:link w:val="NagwekZnak"/>
    <w:unhideWhenUsed/>
    <w:rsid w:val="00F65EE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65EED"/>
  </w:style>
  <w:style w:type="paragraph" w:styleId="Stopka">
    <w:name w:val="footer"/>
    <w:basedOn w:val="Normalny"/>
    <w:link w:val="StopkaZnak"/>
    <w:uiPriority w:val="99"/>
    <w:unhideWhenUsed/>
    <w:rsid w:val="00F65EE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65EED"/>
  </w:style>
  <w:style w:type="paragraph" w:styleId="Tytu">
    <w:name w:val="Title"/>
    <w:basedOn w:val="Normalny"/>
    <w:next w:val="Normalny"/>
    <w:link w:val="TytuZnak"/>
    <w:uiPriority w:val="10"/>
    <w:qFormat/>
    <w:rsid w:val="0058568F"/>
    <w:pPr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8568F"/>
    <w:rPr>
      <w:rFonts w:ascii="Tahoma" w:eastAsiaTheme="majorEastAsia" w:hAnsi="Tahoma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65EED"/>
    <w:pPr>
      <w:numPr>
        <w:ilvl w:val="1"/>
      </w:numPr>
    </w:pPr>
    <w:rPr>
      <w:rFonts w:eastAsiaTheme="minorEastAsia"/>
      <w:color w:val="000000" w:themeColor="text1"/>
      <w:spacing w:val="15"/>
      <w:sz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65EED"/>
    <w:rPr>
      <w:rFonts w:eastAsiaTheme="minorEastAsia"/>
      <w:color w:val="000000" w:themeColor="text1"/>
      <w:spacing w:val="15"/>
      <w:sz w:val="28"/>
    </w:rPr>
  </w:style>
  <w:style w:type="character" w:styleId="Tytuksiki">
    <w:name w:val="Book Title"/>
    <w:basedOn w:val="Domylnaczcionkaakapitu"/>
    <w:uiPriority w:val="33"/>
    <w:qFormat/>
    <w:rsid w:val="00F65EED"/>
    <w:rPr>
      <w:b/>
      <w:bCs/>
      <w:i w:val="0"/>
      <w:iCs/>
      <w:spacing w:val="5"/>
    </w:rPr>
  </w:style>
  <w:style w:type="table" w:styleId="Tabela-Siatka">
    <w:name w:val="Table Grid"/>
    <w:basedOn w:val="Standardowy"/>
    <w:uiPriority w:val="59"/>
    <w:rsid w:val="00F65E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Numerowanie,List Paragraph,Akapit z listą BS,Punkt 1.1,Kolorowa lista — akcent 11,A_wyliczenie,K-P_odwolanie,Akapit z listą5,maz_wyliczenie,opis dzialania,EPL lista punktowana z wyrózneniem,Wykres"/>
    <w:basedOn w:val="Normalny"/>
    <w:link w:val="AkapitzlistZnak"/>
    <w:uiPriority w:val="99"/>
    <w:qFormat/>
    <w:rsid w:val="00F65EED"/>
    <w:pPr>
      <w:ind w:left="720"/>
      <w:contextualSpacing/>
    </w:pPr>
  </w:style>
  <w:style w:type="character" w:customStyle="1" w:styleId="AkapitzlistZnak">
    <w:name w:val="Akapit z listą Znak"/>
    <w:aliases w:val="Numerowanie Znak,List Paragraph Znak,Akapit z listą BS Znak,Punkt 1.1 Znak,Kolorowa lista — akcent 11 Znak,A_wyliczenie Znak,K-P_odwolanie Znak,Akapit z listą5 Znak,maz_wyliczenie Znak,opis dzialania Znak,Wykres Znak"/>
    <w:link w:val="Akapitzlist"/>
    <w:uiPriority w:val="99"/>
    <w:qFormat/>
    <w:locked/>
    <w:rsid w:val="00F65EED"/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,single spa"/>
    <w:basedOn w:val="Normalny"/>
    <w:link w:val="TekstprzypisudolnegoZnak"/>
    <w:unhideWhenUsed/>
    <w:rsid w:val="00F65EED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,single spa Znak"/>
    <w:basedOn w:val="Domylnaczcionkaakapitu"/>
    <w:link w:val="Tekstprzypisudolnego"/>
    <w:uiPriority w:val="99"/>
    <w:rsid w:val="00F65EED"/>
    <w:rPr>
      <w:sz w:val="20"/>
      <w:szCs w:val="20"/>
    </w:rPr>
  </w:style>
  <w:style w:type="character" w:styleId="Odwoanieprzypisudolnego">
    <w:name w:val="footnote reference"/>
    <w:aliases w:val="Footnote Reference Number"/>
    <w:basedOn w:val="Domylnaczcionkaakapitu"/>
    <w:uiPriority w:val="99"/>
    <w:unhideWhenUsed/>
    <w:rsid w:val="00F65EED"/>
    <w:rPr>
      <w:vertAlign w:val="superscript"/>
    </w:rPr>
  </w:style>
  <w:style w:type="character" w:customStyle="1" w:styleId="Znakiprzypiswdolnych">
    <w:name w:val="Znaki przypisów dolnych"/>
    <w:rsid w:val="00733556"/>
    <w:rPr>
      <w:vertAlign w:val="superscript"/>
    </w:rPr>
  </w:style>
  <w:style w:type="character" w:styleId="Hipercze">
    <w:name w:val="Hyperlink"/>
    <w:basedOn w:val="Domylnaczcionkaakapitu"/>
    <w:rsid w:val="00733556"/>
    <w:rPr>
      <w:rFonts w:cs="Times New Roman"/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616D2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616D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616D2"/>
    <w:rPr>
      <w:vertAlign w:val="superscript"/>
    </w:rPr>
  </w:style>
  <w:style w:type="character" w:styleId="Uwydatnienie">
    <w:name w:val="Emphasis"/>
    <w:uiPriority w:val="20"/>
    <w:qFormat/>
    <w:rsid w:val="007A4E0C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F867BB"/>
    <w:rPr>
      <w:rFonts w:ascii="Tahoma" w:eastAsiaTheme="majorEastAsia" w:hAnsi="Tahoma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515EC4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E097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E097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E097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E097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E0970"/>
    <w:rPr>
      <w:b/>
      <w:bCs/>
      <w:sz w:val="20"/>
      <w:szCs w:val="20"/>
    </w:rPr>
  </w:style>
  <w:style w:type="paragraph" w:customStyle="1" w:styleId="Default">
    <w:name w:val="Default"/>
    <w:rsid w:val="00F5059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133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13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581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umwd.pl" TargetMode="External"/><Relationship Id="rId13" Type="http://schemas.openxmlformats.org/officeDocument/2006/relationships/hyperlink" Target="mailto:iod@dpin.p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od@warr.p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od@karr.p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microsoft.com/office/2016/09/relationships/commentsIds" Target="commentsIds.xml"/><Relationship Id="rId10" Type="http://schemas.openxmlformats.org/officeDocument/2006/relationships/hyperlink" Target="mailto:iod@dawg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arleg.eu" TargetMode="External"/><Relationship Id="rId14" Type="http://schemas.openxmlformats.org/officeDocument/2006/relationships/footer" Target="footer1.xml"/><Relationship Id="rId22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A51971-FA75-4279-BF2A-4B7DD6145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1939</Words>
  <Characters>11635</Characters>
  <Application>Microsoft Office Word</Application>
  <DocSecurity>0</DocSecurity>
  <Lines>96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katarzyna.jakubas</dc:creator>
  <cp:keywords/>
  <dc:description/>
  <cp:lastModifiedBy>katarzyna.jakubas</cp:lastModifiedBy>
  <cp:revision>15</cp:revision>
  <cp:lastPrinted>2024-01-04T10:21:00Z</cp:lastPrinted>
  <dcterms:created xsi:type="dcterms:W3CDTF">2024-04-25T11:35:00Z</dcterms:created>
  <dcterms:modified xsi:type="dcterms:W3CDTF">2024-05-22T05:22:00Z</dcterms:modified>
</cp:coreProperties>
</file>