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D1E7" w14:textId="77777777" w:rsidR="007928D3" w:rsidRDefault="000E120F" w:rsidP="007363A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0E120F">
        <w:rPr>
          <w:b/>
          <w:sz w:val="21"/>
          <w:szCs w:val="21"/>
        </w:rPr>
        <w:t>Załącznik nr 2</w:t>
      </w:r>
      <w:r>
        <w:rPr>
          <w:sz w:val="21"/>
          <w:szCs w:val="21"/>
        </w:rPr>
        <w:t xml:space="preserve">  do uc</w:t>
      </w:r>
      <w:r w:rsidR="00C6198D">
        <w:rPr>
          <w:sz w:val="21"/>
          <w:szCs w:val="21"/>
        </w:rPr>
        <w:t>hwały nr 13</w:t>
      </w:r>
      <w:r w:rsidR="006F0166">
        <w:rPr>
          <w:sz w:val="21"/>
          <w:szCs w:val="21"/>
        </w:rPr>
        <w:t>/202</w:t>
      </w:r>
      <w:r w:rsidR="00F139CD">
        <w:rPr>
          <w:sz w:val="21"/>
          <w:szCs w:val="21"/>
        </w:rPr>
        <w:t>3</w:t>
      </w:r>
      <w:r w:rsidR="006F0166">
        <w:rPr>
          <w:sz w:val="21"/>
          <w:szCs w:val="21"/>
        </w:rPr>
        <w:t xml:space="preserve"> z dnia </w:t>
      </w:r>
      <w:r w:rsidR="00315CF1">
        <w:rPr>
          <w:sz w:val="21"/>
          <w:szCs w:val="21"/>
        </w:rPr>
        <w:t>28</w:t>
      </w:r>
      <w:r w:rsidR="00F139CD">
        <w:rPr>
          <w:sz w:val="21"/>
          <w:szCs w:val="21"/>
        </w:rPr>
        <w:t xml:space="preserve"> marca</w:t>
      </w:r>
      <w:r>
        <w:rPr>
          <w:sz w:val="21"/>
          <w:szCs w:val="21"/>
        </w:rPr>
        <w:t xml:space="preserve"> Rady Nadzorczej DARR S.A.</w:t>
      </w:r>
    </w:p>
    <w:p w14:paraId="2E118CFF" w14:textId="77777777" w:rsidR="000E120F" w:rsidRDefault="000E120F" w:rsidP="007363AB">
      <w:pPr>
        <w:pStyle w:val="Default"/>
        <w:rPr>
          <w:b/>
          <w:bCs/>
          <w:sz w:val="22"/>
          <w:szCs w:val="22"/>
        </w:rPr>
      </w:pPr>
    </w:p>
    <w:p w14:paraId="725AD2B3" w14:textId="77777777" w:rsidR="000E120F" w:rsidRPr="000E120F" w:rsidRDefault="000E120F" w:rsidP="000E120F">
      <w:pPr>
        <w:pStyle w:val="Nagwek1"/>
        <w:spacing w:after="0" w:line="240" w:lineRule="auto"/>
        <w:jc w:val="center"/>
        <w:rPr>
          <w:sz w:val="22"/>
          <w:szCs w:val="22"/>
        </w:rPr>
      </w:pPr>
      <w:r w:rsidRPr="000E120F">
        <w:rPr>
          <w:rFonts w:ascii="Calibri" w:hAnsi="Calibri" w:cs="Calibri"/>
          <w:sz w:val="22"/>
          <w:szCs w:val="22"/>
        </w:rPr>
        <w:t xml:space="preserve">Ogłoszenie </w:t>
      </w:r>
    </w:p>
    <w:p w14:paraId="2152027C" w14:textId="77777777" w:rsidR="000E120F" w:rsidRPr="000E120F" w:rsidRDefault="000E120F" w:rsidP="000E120F">
      <w:pPr>
        <w:pStyle w:val="Nagwek1"/>
        <w:spacing w:after="0" w:line="240" w:lineRule="auto"/>
        <w:jc w:val="center"/>
        <w:rPr>
          <w:sz w:val="22"/>
          <w:szCs w:val="22"/>
        </w:rPr>
      </w:pPr>
      <w:r w:rsidRPr="000E120F">
        <w:rPr>
          <w:rFonts w:ascii="Calibri" w:hAnsi="Calibri" w:cs="Calibri"/>
          <w:sz w:val="22"/>
          <w:szCs w:val="22"/>
        </w:rPr>
        <w:t>dotyczące  postępowania kwalifikacyjnego na stanowisko Członka Zarządu – Prezesa Zarządu Dolnośląskiej Agencji Rozwoju Regionalnego S.A. z siedzibą w Szczawnie Zdroju</w:t>
      </w:r>
    </w:p>
    <w:p w14:paraId="6236006C" w14:textId="77777777" w:rsidR="000E120F" w:rsidRPr="000E120F" w:rsidRDefault="000E120F" w:rsidP="000E120F">
      <w:pPr>
        <w:pStyle w:val="Tekstpodstawowy"/>
        <w:spacing w:after="0" w:line="240" w:lineRule="auto"/>
        <w:jc w:val="both"/>
        <w:rPr>
          <w:rFonts w:cs="Calibri"/>
        </w:rPr>
      </w:pPr>
    </w:p>
    <w:p w14:paraId="4CBB23F9" w14:textId="77777777" w:rsidR="000E120F" w:rsidRPr="000E120F" w:rsidRDefault="006F0166" w:rsidP="000E120F">
      <w:pPr>
        <w:pStyle w:val="Tekstpodstawowy"/>
        <w:spacing w:after="0" w:line="240" w:lineRule="auto"/>
        <w:jc w:val="both"/>
      </w:pPr>
      <w:r>
        <w:rPr>
          <w:rFonts w:cs="Calibri"/>
        </w:rPr>
        <w:t xml:space="preserve">dnia </w:t>
      </w:r>
      <w:r w:rsidR="00315CF1">
        <w:rPr>
          <w:rFonts w:cs="Calibri"/>
        </w:rPr>
        <w:t>29</w:t>
      </w:r>
      <w:r w:rsidR="00F139CD">
        <w:rPr>
          <w:rFonts w:cs="Calibri"/>
        </w:rPr>
        <w:t xml:space="preserve"> marca</w:t>
      </w:r>
      <w:r w:rsidR="000E120F" w:rsidRPr="000E120F">
        <w:rPr>
          <w:rFonts w:cs="Calibri"/>
        </w:rPr>
        <w:t xml:space="preserve"> 202</w:t>
      </w:r>
      <w:r w:rsidR="00F139CD">
        <w:rPr>
          <w:rFonts w:cs="Calibri"/>
        </w:rPr>
        <w:t>3 r.,</w:t>
      </w:r>
      <w:r w:rsidR="000E120F" w:rsidRPr="000E120F">
        <w:rPr>
          <w:rFonts w:cs="Calibri"/>
        </w:rPr>
        <w:t xml:space="preserve">  Rada Nadzorcza Spółki  pod Firmą Dolnośląska  Agencja  Rozwoju Regionalnego S.A. z siedzibą w Szczawnie Zdroju działając na podstawie § 30 ust. 6 i 7 i § 31 ust. 2 Statutu Spółki,  § 5  Zasad i trybu prowadzenia postępowania kwalifikacyjnego w celu powołania Członków Zarządu Spółki  pod Firmą Dolnośląska Agencja Rozwoju Regionalnego S.A. z siedzibą w Szczawnie-Zdroju przyjętego przez Walne Zgromadzenie Uchwałą Nr 18/2020 z dnia 25 czerwca 2020 roku, oraz na podstawie Uchwały Rady Nadzorczej</w:t>
      </w:r>
      <w:r w:rsidR="00C6198D">
        <w:rPr>
          <w:rFonts w:cs="Calibri"/>
        </w:rPr>
        <w:t xml:space="preserve"> nr 13/2023</w:t>
      </w:r>
      <w:r>
        <w:rPr>
          <w:rFonts w:cs="Calibri"/>
        </w:rPr>
        <w:t xml:space="preserve"> z dnia </w:t>
      </w:r>
      <w:r w:rsidR="00315CF1">
        <w:rPr>
          <w:rFonts w:cs="Calibri"/>
        </w:rPr>
        <w:t>28</w:t>
      </w:r>
      <w:r w:rsidR="00F139CD">
        <w:rPr>
          <w:rFonts w:cs="Calibri"/>
        </w:rPr>
        <w:t xml:space="preserve"> marca</w:t>
      </w:r>
      <w:r w:rsidR="000E120F" w:rsidRPr="000E120F">
        <w:rPr>
          <w:rFonts w:cs="Calibri"/>
        </w:rPr>
        <w:t xml:space="preserve"> 202</w:t>
      </w:r>
      <w:r w:rsidR="00F139CD">
        <w:rPr>
          <w:rFonts w:cs="Calibri"/>
        </w:rPr>
        <w:t>3</w:t>
      </w:r>
      <w:r w:rsidR="000E120F" w:rsidRPr="000E120F">
        <w:rPr>
          <w:rFonts w:cs="Calibri"/>
        </w:rPr>
        <w:t xml:space="preserve"> roku, </w:t>
      </w:r>
      <w:r w:rsidR="000E120F" w:rsidRPr="000E120F">
        <w:rPr>
          <w:rFonts w:cs="Calibri"/>
          <w:b/>
          <w:bCs/>
        </w:rPr>
        <w:t xml:space="preserve">ogłasza postępowanie kwalifikacyjne na stanowisko Członka Zarządu - Prezesa Zarządu Dolnośląskiej Agencji Rozwoju Regionalnego S.A. z siedzibą w Szczawnie Zdroju </w:t>
      </w:r>
    </w:p>
    <w:p w14:paraId="425FE125" w14:textId="77777777" w:rsidR="000E120F" w:rsidRDefault="000E120F" w:rsidP="007363AB">
      <w:pPr>
        <w:pStyle w:val="Default"/>
        <w:rPr>
          <w:b/>
          <w:bCs/>
          <w:sz w:val="22"/>
          <w:szCs w:val="22"/>
        </w:rPr>
      </w:pPr>
    </w:p>
    <w:p w14:paraId="734D3289" w14:textId="77777777" w:rsidR="007363AB" w:rsidRDefault="000E120F" w:rsidP="007363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Kandydatem na stanowisko Członka Z</w:t>
      </w:r>
      <w:r w:rsidR="007363AB">
        <w:rPr>
          <w:b/>
          <w:bCs/>
          <w:sz w:val="22"/>
          <w:szCs w:val="22"/>
        </w:rPr>
        <w:t xml:space="preserve">arządu </w:t>
      </w:r>
      <w:r>
        <w:rPr>
          <w:b/>
          <w:bCs/>
          <w:sz w:val="22"/>
          <w:szCs w:val="22"/>
        </w:rPr>
        <w:t xml:space="preserve">– Prezesa Zarządu </w:t>
      </w:r>
      <w:r w:rsidR="007363AB">
        <w:rPr>
          <w:b/>
          <w:bCs/>
          <w:sz w:val="22"/>
          <w:szCs w:val="22"/>
        </w:rPr>
        <w:t xml:space="preserve">może być osoba, która spełnia łącznie poniższe warunki: </w:t>
      </w:r>
    </w:p>
    <w:p w14:paraId="7398B9C3" w14:textId="77777777" w:rsidR="00265376" w:rsidRDefault="00265376" w:rsidP="007363AB">
      <w:pPr>
        <w:pStyle w:val="Default"/>
        <w:rPr>
          <w:sz w:val="22"/>
          <w:szCs w:val="22"/>
        </w:rPr>
      </w:pPr>
    </w:p>
    <w:p w14:paraId="451B61C1" w14:textId="77777777" w:rsidR="007363AB" w:rsidRDefault="007363AB" w:rsidP="000E12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posiada wykształcenie wyższe lub wykształcenie wyższe uzyskane za granicą uznane w Rzeczypospolitej Polskiej, na podstawie przepisów odrębnych, </w:t>
      </w:r>
    </w:p>
    <w:p w14:paraId="468202F4" w14:textId="77777777" w:rsidR="007363AB" w:rsidRDefault="007363AB" w:rsidP="000E12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posiada co najmniej 5-letni okres zatrudnienia na podstawie umowy o pracę, powołania, wyboru, mianowania, spółdzielczej umowy o pracę lub świadczenia usług na podstawie innej umowy lub wykonywania działalności gospodarczej na własny rachunek, </w:t>
      </w:r>
    </w:p>
    <w:p w14:paraId="04B81C51" w14:textId="77777777" w:rsidR="007363AB" w:rsidRDefault="007363AB" w:rsidP="000E12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posiada co najmniej 3-letnie doświadczenie na stanowiskach kierowniczych lub samodzielnych albo wynikające z prowadzenia działalności gospodarczej na własny rachunek, </w:t>
      </w:r>
    </w:p>
    <w:p w14:paraId="26230274" w14:textId="77777777" w:rsidR="007363AB" w:rsidRDefault="007363AB" w:rsidP="000E12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spełnia inne niż wymienione w punkcie od 1 do 3 wymogi określone w </w:t>
      </w:r>
      <w:r w:rsidR="00265376">
        <w:rPr>
          <w:sz w:val="22"/>
          <w:szCs w:val="22"/>
        </w:rPr>
        <w:t xml:space="preserve">powszechnie obowiązujących przepisach prawa, a </w:t>
      </w:r>
      <w:r>
        <w:rPr>
          <w:sz w:val="22"/>
          <w:szCs w:val="22"/>
        </w:rPr>
        <w:t xml:space="preserve"> w szczególności nie narusza ograniczeń lub zakazów zajmowania stanowiska członka organu zarządzającego w spółkach handlowych, </w:t>
      </w:r>
    </w:p>
    <w:p w14:paraId="2821EA5E" w14:textId="77777777" w:rsidR="007363AB" w:rsidRDefault="007363AB" w:rsidP="007363AB">
      <w:pPr>
        <w:pStyle w:val="Default"/>
        <w:rPr>
          <w:sz w:val="22"/>
          <w:szCs w:val="22"/>
        </w:rPr>
      </w:pPr>
    </w:p>
    <w:p w14:paraId="3828E3E7" w14:textId="77777777" w:rsidR="007363AB" w:rsidRDefault="007363AB" w:rsidP="007363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Kandydatem na stanowisk</w:t>
      </w:r>
      <w:r w:rsidR="000E120F">
        <w:rPr>
          <w:b/>
          <w:bCs/>
          <w:sz w:val="22"/>
          <w:szCs w:val="22"/>
        </w:rPr>
        <w:t>o Członka Z</w:t>
      </w:r>
      <w:r>
        <w:rPr>
          <w:b/>
          <w:bCs/>
          <w:sz w:val="22"/>
          <w:szCs w:val="22"/>
        </w:rPr>
        <w:t>arządu</w:t>
      </w:r>
      <w:r w:rsidR="000E120F">
        <w:rPr>
          <w:b/>
          <w:bCs/>
          <w:sz w:val="22"/>
          <w:szCs w:val="22"/>
        </w:rPr>
        <w:t xml:space="preserve"> – Prezesa Zarządu</w:t>
      </w:r>
      <w:r>
        <w:rPr>
          <w:b/>
          <w:bCs/>
          <w:sz w:val="22"/>
          <w:szCs w:val="22"/>
        </w:rPr>
        <w:t xml:space="preserve"> nie może być osoba, która spełnia przynajmniej jeden z poniższych warunków: </w:t>
      </w:r>
    </w:p>
    <w:p w14:paraId="13BBE0E6" w14:textId="77777777" w:rsidR="00265376" w:rsidRDefault="00265376" w:rsidP="007363AB">
      <w:pPr>
        <w:pStyle w:val="Default"/>
        <w:rPr>
          <w:sz w:val="22"/>
          <w:szCs w:val="22"/>
        </w:rPr>
      </w:pPr>
    </w:p>
    <w:p w14:paraId="29AF9213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1) </w:t>
      </w:r>
      <w:r>
        <w:rPr>
          <w:sz w:val="22"/>
          <w:szCs w:val="22"/>
        </w:rPr>
        <w:t>pełni funkcję społecznego współpracownika albo jest zatrudniona w biurze poselskim, senatorskim</w:t>
      </w:r>
      <w:r w:rsidR="00EC25AC">
        <w:rPr>
          <w:sz w:val="22"/>
          <w:szCs w:val="22"/>
        </w:rPr>
        <w:t>,</w:t>
      </w:r>
      <w:r>
        <w:rPr>
          <w:sz w:val="22"/>
          <w:szCs w:val="22"/>
        </w:rPr>
        <w:t xml:space="preserve"> poselsko-senatorskim lub biurze posła do Parlamentu Europejskiego na podstawie umowy o pracę lub świadczy pracę na podstawie umowy zlecenia lub innej umowy o podobnym charakterze, </w:t>
      </w:r>
    </w:p>
    <w:p w14:paraId="4F83B76C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2) </w:t>
      </w:r>
      <w:r>
        <w:rPr>
          <w:sz w:val="22"/>
          <w:szCs w:val="22"/>
        </w:rPr>
        <w:t xml:space="preserve">wchodzi w skład organu partii politycznej reprezentującego partię polityczną na zewnątrz oraz uprawnionego do zaciągania zobowiązań, </w:t>
      </w:r>
    </w:p>
    <w:p w14:paraId="0B207FE2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3) </w:t>
      </w:r>
      <w:r>
        <w:rPr>
          <w:sz w:val="22"/>
          <w:szCs w:val="22"/>
        </w:rPr>
        <w:t xml:space="preserve">jest zatrudniona przez partię polityczną na podstawie umowy o pracę lub świadczy pracę na podstawie umowy zlecenia lub innej umowy o podobnym charakterze, </w:t>
      </w:r>
    </w:p>
    <w:p w14:paraId="78D6A5D0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4) </w:t>
      </w:r>
      <w:r>
        <w:rPr>
          <w:sz w:val="22"/>
          <w:szCs w:val="22"/>
        </w:rPr>
        <w:t>pełni funkcję z wyboru w zakładowej organizacji związkowej lub zakładowej organizacji związkowej spółki z grupy kapitałowej</w:t>
      </w:r>
      <w:r w:rsidR="00265376">
        <w:rPr>
          <w:sz w:val="22"/>
          <w:szCs w:val="22"/>
        </w:rPr>
        <w:t xml:space="preserve"> spółki</w:t>
      </w:r>
      <w:r>
        <w:rPr>
          <w:sz w:val="22"/>
          <w:szCs w:val="22"/>
        </w:rPr>
        <w:t xml:space="preserve">, </w:t>
      </w:r>
    </w:p>
    <w:p w14:paraId="5DA41CEA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5) </w:t>
      </w:r>
      <w:r>
        <w:rPr>
          <w:sz w:val="22"/>
          <w:szCs w:val="22"/>
        </w:rPr>
        <w:t xml:space="preserve">jej aktywność społeczna lub zarobkowa rodzi konflikt interesów wobec działalności Spółki, </w:t>
      </w:r>
    </w:p>
    <w:p w14:paraId="7BF61CB0" w14:textId="77777777" w:rsidR="00265376" w:rsidRDefault="00265376" w:rsidP="007363AB">
      <w:pPr>
        <w:pStyle w:val="Default"/>
        <w:rPr>
          <w:b/>
          <w:bCs/>
          <w:sz w:val="22"/>
          <w:szCs w:val="22"/>
        </w:rPr>
      </w:pPr>
    </w:p>
    <w:p w14:paraId="2BB78A6B" w14:textId="77777777" w:rsidR="007363AB" w:rsidRDefault="007363AB" w:rsidP="007363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Ważne informacje</w:t>
      </w:r>
      <w:r w:rsidR="00265376">
        <w:rPr>
          <w:b/>
          <w:bCs/>
          <w:sz w:val="22"/>
          <w:szCs w:val="22"/>
        </w:rPr>
        <w:t>:</w:t>
      </w:r>
    </w:p>
    <w:p w14:paraId="3B45F5BA" w14:textId="77777777" w:rsidR="00265376" w:rsidRDefault="00265376" w:rsidP="007363AB">
      <w:pPr>
        <w:pStyle w:val="Default"/>
        <w:rPr>
          <w:sz w:val="22"/>
          <w:szCs w:val="22"/>
        </w:rPr>
      </w:pPr>
    </w:p>
    <w:p w14:paraId="05F0A5A8" w14:textId="2059058F" w:rsidR="009638FD" w:rsidRPr="009638FD" w:rsidRDefault="009638FD" w:rsidP="009638FD">
      <w:pPr>
        <w:pStyle w:val="Tekstpodstawowy"/>
        <w:spacing w:after="0" w:line="240" w:lineRule="auto"/>
        <w:jc w:val="both"/>
      </w:pPr>
      <w:r w:rsidRPr="009638FD">
        <w:rPr>
          <w:rFonts w:cs="Calibri"/>
        </w:rPr>
        <w:t>Zgłoszenie powinno zostać złożone na piśmie w zamkniętej kopercie z dopiskiem: „Rada Nadzorcza . Postępowanie kwalifikacyjne na stanowisko Członka Zarządu – Prezesa Za</w:t>
      </w:r>
      <w:r w:rsidR="00315CF1">
        <w:rPr>
          <w:rFonts w:cs="Calibri"/>
        </w:rPr>
        <w:t>rządu, nie otwierać przed 1</w:t>
      </w:r>
      <w:r w:rsidR="00D334E8">
        <w:rPr>
          <w:rFonts w:cs="Calibri"/>
        </w:rPr>
        <w:t>4</w:t>
      </w:r>
      <w:r w:rsidR="00315CF1">
        <w:rPr>
          <w:rFonts w:cs="Calibri"/>
        </w:rPr>
        <w:t xml:space="preserve"> kwietnia</w:t>
      </w:r>
      <w:r w:rsidR="006F0166">
        <w:rPr>
          <w:rFonts w:cs="Calibri"/>
        </w:rPr>
        <w:t xml:space="preserve"> </w:t>
      </w:r>
      <w:r w:rsidRPr="009638FD">
        <w:rPr>
          <w:rFonts w:cs="Calibri"/>
        </w:rPr>
        <w:t xml:space="preserve"> 202</w:t>
      </w:r>
      <w:r w:rsidR="00F139CD">
        <w:rPr>
          <w:rFonts w:cs="Calibri"/>
        </w:rPr>
        <w:t>3</w:t>
      </w:r>
      <w:r w:rsidRPr="009638FD">
        <w:rPr>
          <w:rFonts w:cs="Calibri"/>
        </w:rPr>
        <w:t xml:space="preserve"> roku.</w:t>
      </w:r>
    </w:p>
    <w:p w14:paraId="7C0FE3A3" w14:textId="632F980D" w:rsidR="009638FD" w:rsidRPr="009638FD" w:rsidRDefault="009638FD" w:rsidP="009638FD">
      <w:pPr>
        <w:pStyle w:val="Tekstpodstawowy"/>
        <w:spacing w:after="0" w:line="240" w:lineRule="auto"/>
        <w:jc w:val="both"/>
      </w:pPr>
      <w:r w:rsidRPr="009638FD">
        <w:rPr>
          <w:rFonts w:cs="Calibri"/>
        </w:rPr>
        <w:t>Zgłoszenia n</w:t>
      </w:r>
      <w:r w:rsidR="00315CF1">
        <w:rPr>
          <w:rFonts w:cs="Calibri"/>
        </w:rPr>
        <w:t>ależy składać w terminie od 29 marca 2023</w:t>
      </w:r>
      <w:r w:rsidR="006F0166">
        <w:rPr>
          <w:rFonts w:cs="Calibri"/>
        </w:rPr>
        <w:t xml:space="preserve"> roku do dnia </w:t>
      </w:r>
      <w:r w:rsidR="00315CF1">
        <w:rPr>
          <w:rFonts w:cs="Calibri"/>
        </w:rPr>
        <w:t xml:space="preserve"> 13 kwietnia </w:t>
      </w:r>
      <w:r w:rsidRPr="009638FD">
        <w:rPr>
          <w:rFonts w:cs="Calibri"/>
        </w:rPr>
        <w:t>202</w:t>
      </w:r>
      <w:r w:rsidR="00F139CD">
        <w:rPr>
          <w:rFonts w:cs="Calibri"/>
        </w:rPr>
        <w:t>3</w:t>
      </w:r>
      <w:r w:rsidRPr="009638FD">
        <w:rPr>
          <w:rFonts w:cs="Calibri"/>
        </w:rPr>
        <w:t xml:space="preserve"> roku </w:t>
      </w:r>
      <w:r w:rsidR="00315CF1">
        <w:rPr>
          <w:rFonts w:cs="Calibri"/>
        </w:rPr>
        <w:br/>
      </w:r>
      <w:r w:rsidRPr="009638FD">
        <w:rPr>
          <w:rFonts w:cs="Calibri"/>
        </w:rPr>
        <w:t xml:space="preserve">w siedzibie Spółki:  ( sekretariat - II piętro) pod adresem: 58 – 310 Szczawno Zdrój, ul. Szczawieńska 2 , </w:t>
      </w:r>
      <w:r w:rsidRPr="009638FD">
        <w:rPr>
          <w:rFonts w:cs="Calibri"/>
        </w:rPr>
        <w:lastRenderedPageBreak/>
        <w:t>od poniedziałku do piątku w godz.</w:t>
      </w:r>
      <w:r w:rsidR="00D334E8">
        <w:rPr>
          <w:rFonts w:cs="Calibri"/>
        </w:rPr>
        <w:t>7</w:t>
      </w:r>
      <w:r w:rsidRPr="009638FD">
        <w:rPr>
          <w:rFonts w:cs="Calibri"/>
        </w:rPr>
        <w:t>:</w:t>
      </w:r>
      <w:r w:rsidR="00D334E8">
        <w:rPr>
          <w:rFonts w:cs="Calibri"/>
        </w:rPr>
        <w:t>3</w:t>
      </w:r>
      <w:r w:rsidRPr="009638FD">
        <w:rPr>
          <w:rFonts w:cs="Calibri"/>
        </w:rPr>
        <w:t xml:space="preserve">0 do 15:30.  Przez złożenie zgłoszenia należy rozumieć: doręczenie </w:t>
      </w:r>
      <w:r w:rsidR="00315CF1">
        <w:rPr>
          <w:rFonts w:cs="Calibri"/>
        </w:rPr>
        <w:t>osobiste</w:t>
      </w:r>
      <w:r w:rsidRPr="009638FD">
        <w:rPr>
          <w:rFonts w:cs="Calibri"/>
        </w:rPr>
        <w:t xml:space="preserve">, za pośrednictwem poczty przesyłką rejestrowaną lub kurierem. Przez dotrzymanie terminu zgłoszenia należy rozumieć: datę wpływu zgłoszenia do siedziby Spółki  najpóźniej w ostatnim dniu terminu do godz.15:30. </w:t>
      </w:r>
    </w:p>
    <w:p w14:paraId="089CDA9B" w14:textId="77777777" w:rsidR="009638FD" w:rsidRPr="009638FD" w:rsidRDefault="009638FD" w:rsidP="009638FD">
      <w:pPr>
        <w:pStyle w:val="Tekstpodstawowy"/>
        <w:spacing w:after="0" w:line="240" w:lineRule="auto"/>
        <w:jc w:val="both"/>
      </w:pPr>
      <w:r w:rsidRPr="009638FD">
        <w:rPr>
          <w:rFonts w:cs="Calibri"/>
        </w:rPr>
        <w:t>Zgłoszenia złożone po wyznaczonym terminie, jak również zgłoszenia nie spełniające wymogów formalnych, określonych w ogłoszeniu nie będą podlegały rozpatrzeniu, a kandydaci nie wezmą udziału w dalszym postępowaniu kwalifikacyjnym.</w:t>
      </w:r>
    </w:p>
    <w:p w14:paraId="047B1F7D" w14:textId="77777777" w:rsidR="00265376" w:rsidRDefault="00265376" w:rsidP="00265376">
      <w:pPr>
        <w:pStyle w:val="Default"/>
        <w:jc w:val="both"/>
        <w:rPr>
          <w:b/>
          <w:bCs/>
          <w:sz w:val="22"/>
          <w:szCs w:val="22"/>
        </w:rPr>
      </w:pPr>
    </w:p>
    <w:p w14:paraId="0273B436" w14:textId="77777777" w:rsidR="00265376" w:rsidRDefault="007363AB" w:rsidP="007363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Zgłoszenie powinno zawierać</w:t>
      </w:r>
      <w:r w:rsidR="00265376">
        <w:rPr>
          <w:b/>
          <w:bCs/>
          <w:sz w:val="22"/>
          <w:szCs w:val="22"/>
        </w:rPr>
        <w:t>:</w:t>
      </w:r>
    </w:p>
    <w:p w14:paraId="2BD53F21" w14:textId="77777777" w:rsidR="007363AB" w:rsidRDefault="007363AB" w:rsidP="007363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EE3A1B8" w14:textId="77777777" w:rsidR="007363AB" w:rsidRDefault="007363AB" w:rsidP="007363AB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1) życiorys (CV) oraz list motywacyjny, zawierające m.in. adres do korespondencji oraz telefon kontaktowy i adres poczty elektronicznej, </w:t>
      </w:r>
    </w:p>
    <w:p w14:paraId="6DBFDA52" w14:textId="77777777" w:rsidR="007363AB" w:rsidRDefault="007363AB" w:rsidP="00265376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2) oryginały lub poświadczone za zgodność z oryginałem odpisy dokumentów potwierdzających wykształcenie, kwalifikacje zawodowe i staż pracy, tj. dyplom ukończenia studiów wyższych, świadectwa pracy, zaświadczenia o niezakończonych okresach zatrudnienia lub inne dokumenty potwierdzające wymagane doświadczenie zawodowe, (odpisy dokumentów mogą być poświadczone za zgodność z oryginałem przez kandydata</w:t>
      </w:r>
      <w:r w:rsidR="00BE004B">
        <w:rPr>
          <w:sz w:val="22"/>
          <w:szCs w:val="22"/>
        </w:rPr>
        <w:t>).</w:t>
      </w:r>
    </w:p>
    <w:p w14:paraId="74276AC1" w14:textId="77777777" w:rsidR="007363AB" w:rsidRDefault="007363AB" w:rsidP="00265376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wypełniony w całości i podpisany kwestionariusz, zawierający oświadczenia kandydata oraz inne informacje niezbędne do jego oceny w toku postępowania kwalifikacyjnego wraz z podpisaną zgodą na przetwarzanie danych osobowych oraz klauzulą informacyjną - wzór kwestionariusza wraz ze zgodą na przetwarzanie danych osobowych oraz klauzulą informacyjną stanowi załącznik </w:t>
      </w:r>
      <w:r w:rsidR="007750EC">
        <w:rPr>
          <w:sz w:val="22"/>
          <w:szCs w:val="22"/>
        </w:rPr>
        <w:t xml:space="preserve">nr 1 </w:t>
      </w:r>
      <w:r w:rsidR="00DA337B">
        <w:rPr>
          <w:sz w:val="22"/>
          <w:szCs w:val="22"/>
        </w:rPr>
        <w:t>do ogłoszenia,</w:t>
      </w:r>
    </w:p>
    <w:p w14:paraId="27376EC4" w14:textId="77777777" w:rsidR="00DA337B" w:rsidRDefault="00DA337B" w:rsidP="00422656">
      <w:pPr>
        <w:spacing w:after="0" w:line="240" w:lineRule="auto"/>
        <w:jc w:val="both"/>
      </w:pPr>
      <w:r w:rsidRPr="006F0166">
        <w:t>4)</w:t>
      </w:r>
      <w:r w:rsidRPr="006F0166">
        <w:rPr>
          <w:rFonts w:cs="Calibri"/>
        </w:rPr>
        <w:t xml:space="preserve"> kandydat urodzony przed 1 sierpnia 1972 r., powinien </w:t>
      </w:r>
      <w:r w:rsidRPr="006F0166">
        <w:t xml:space="preserve">złożyć  oświadczenie, że złożył oświadczenie lustracyjne, o którym mowa w art.7 ust. 2 ustawy z dnia 18 października 2006 roku o ujawnieniu informacji o dokumentach organów bezpieczeństwa państwa z lat 1944 – 1990 oraz treści tych dokumentów </w:t>
      </w:r>
      <w:r w:rsidR="00422656" w:rsidRPr="006F0166">
        <w:t xml:space="preserve"> a</w:t>
      </w:r>
      <w:r w:rsidRPr="006F0166">
        <w:t>lbo</w:t>
      </w:r>
      <w:r w:rsidR="00422656" w:rsidRPr="006F0166">
        <w:t xml:space="preserve"> </w:t>
      </w:r>
      <w:r w:rsidRPr="006F0166">
        <w:t xml:space="preserve"> informację o uprzednim złożeniu oświadczenia lustracyjnego, zgodnie z art. 7 ust. 3a w/w ustawy.</w:t>
      </w:r>
    </w:p>
    <w:p w14:paraId="14A12A66" w14:textId="77777777" w:rsidR="007A523E" w:rsidRPr="007A523E" w:rsidRDefault="007A523E" w:rsidP="007A523E">
      <w:pPr>
        <w:spacing w:after="0" w:line="240" w:lineRule="auto"/>
        <w:jc w:val="both"/>
      </w:pPr>
      <w:r w:rsidRPr="007A523E">
        <w:t xml:space="preserve">5) oświadczenie o </w:t>
      </w:r>
      <w:r w:rsidRPr="007A523E">
        <w:rPr>
          <w:rFonts w:cs="Calibri"/>
        </w:rPr>
        <w:t>zachowaniu w poufności informacji uzyskanych przez kandydata w trakcie postępowania kwalifikacyjnego, w tym danych zawartych w otrzymanych przez kandydata dokumentach Spółki;</w:t>
      </w:r>
    </w:p>
    <w:p w14:paraId="05E452B1" w14:textId="77777777" w:rsidR="007363AB" w:rsidRDefault="007363AB" w:rsidP="007363AB">
      <w:pPr>
        <w:pStyle w:val="Default"/>
        <w:rPr>
          <w:sz w:val="22"/>
          <w:szCs w:val="22"/>
        </w:rPr>
      </w:pPr>
    </w:p>
    <w:p w14:paraId="2344F64B" w14:textId="77777777" w:rsidR="007363AB" w:rsidRPr="00422656" w:rsidRDefault="007363AB" w:rsidP="00422656">
      <w:pPr>
        <w:pStyle w:val="Default"/>
        <w:rPr>
          <w:sz w:val="22"/>
          <w:szCs w:val="22"/>
        </w:rPr>
      </w:pPr>
      <w:r w:rsidRPr="00422656">
        <w:rPr>
          <w:sz w:val="22"/>
          <w:szCs w:val="22"/>
        </w:rPr>
        <w:t xml:space="preserve">W toku postępowania kwalifikacyjnego kandydat może przedstawić Radzie Nadzorczej dodatkowe dokumenty. </w:t>
      </w:r>
    </w:p>
    <w:p w14:paraId="27A9523F" w14:textId="77777777" w:rsidR="007363AB" w:rsidRPr="00422656" w:rsidRDefault="007363AB" w:rsidP="00422656">
      <w:pPr>
        <w:spacing w:after="0" w:line="240" w:lineRule="auto"/>
      </w:pPr>
      <w:r w:rsidRPr="00422656">
        <w:t>Zgłoszenia kandydatów nie spełniające wymogów określonych w ogłoszeniu lub złożone po upływie terminu określonego w ogłoszeniu nie podlegają rozpatrzeniu.</w:t>
      </w:r>
    </w:p>
    <w:p w14:paraId="25C4FACD" w14:textId="77777777" w:rsidR="006E1D55" w:rsidRPr="00422656" w:rsidRDefault="006E1D55" w:rsidP="00422656">
      <w:pPr>
        <w:pStyle w:val="Tekstpodstawowy"/>
        <w:spacing w:after="0" w:line="240" w:lineRule="auto"/>
        <w:jc w:val="both"/>
        <w:rPr>
          <w:rFonts w:cs="Calibri"/>
        </w:rPr>
      </w:pPr>
      <w:r w:rsidRPr="00422656">
        <w:rPr>
          <w:rFonts w:cs="Calibri"/>
        </w:rPr>
        <w:t>Zakwalifikowanie przez Radę Nadzorczą minimum jednego kandydata do kolejnego etapu postępowania kwalifikacyjnego będzie wystarczające do kontynuacji postępowania.</w:t>
      </w:r>
    </w:p>
    <w:p w14:paraId="10D661FE" w14:textId="77777777" w:rsidR="006E1D55" w:rsidRPr="00422656" w:rsidRDefault="006E1D55" w:rsidP="00422656">
      <w:pPr>
        <w:spacing w:after="0" w:line="240" w:lineRule="auto"/>
      </w:pPr>
    </w:p>
    <w:p w14:paraId="0B7A06BF" w14:textId="77777777" w:rsidR="006E1D55" w:rsidRPr="00422656" w:rsidRDefault="006E1D55" w:rsidP="00422656">
      <w:pPr>
        <w:pStyle w:val="Tekstpodstawowy"/>
        <w:spacing w:after="0" w:line="240" w:lineRule="auto"/>
        <w:jc w:val="both"/>
      </w:pPr>
      <w:r w:rsidRPr="006F0166">
        <w:rPr>
          <w:rFonts w:cs="Calibri"/>
        </w:rPr>
        <w:t>Rada Nadzorcza zastrzega sobie prawo do swobodnej oceny otrzymanych zgłoszeń oraz do ograniczenia liczby kandydatów dopuszczonych do dalszego etapu postępowania kwalifikacyjnego.</w:t>
      </w:r>
    </w:p>
    <w:p w14:paraId="63618D13" w14:textId="77777777" w:rsidR="006E1D55" w:rsidRDefault="006E1D55" w:rsidP="007363AB"/>
    <w:p w14:paraId="306DFAE1" w14:textId="77777777" w:rsidR="007363AB" w:rsidRDefault="007363AB" w:rsidP="007363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Rozmowy kwalifikacyjne</w:t>
      </w:r>
      <w:r w:rsidR="00265376">
        <w:rPr>
          <w:b/>
          <w:bCs/>
          <w:sz w:val="22"/>
          <w:szCs w:val="22"/>
        </w:rPr>
        <w:t>:</w:t>
      </w:r>
    </w:p>
    <w:p w14:paraId="063E4F93" w14:textId="77777777" w:rsidR="00265376" w:rsidRDefault="00265376" w:rsidP="007363AB">
      <w:pPr>
        <w:pStyle w:val="Default"/>
        <w:rPr>
          <w:sz w:val="22"/>
          <w:szCs w:val="22"/>
        </w:rPr>
      </w:pPr>
    </w:p>
    <w:p w14:paraId="1F7F78F8" w14:textId="77777777" w:rsidR="007363AB" w:rsidRDefault="007363AB" w:rsidP="00C73D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zgłoszeń nastąpi w dniu </w:t>
      </w:r>
      <w:r w:rsidR="00315CF1">
        <w:rPr>
          <w:b/>
          <w:bCs/>
          <w:sz w:val="22"/>
          <w:szCs w:val="22"/>
        </w:rPr>
        <w:t>14 kwietnia</w:t>
      </w:r>
      <w:r>
        <w:rPr>
          <w:b/>
          <w:bCs/>
          <w:sz w:val="22"/>
          <w:szCs w:val="22"/>
        </w:rPr>
        <w:t xml:space="preserve"> 202</w:t>
      </w:r>
      <w:r w:rsidR="00F139C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roku. </w:t>
      </w:r>
    </w:p>
    <w:p w14:paraId="78508F44" w14:textId="77777777" w:rsidR="007363AB" w:rsidRDefault="007363AB" w:rsidP="00C73D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Rozmowy kwalifikacyjne z kandydatami spełniającymi warunki zawarte w ogłoszeniu, będą przeprowadzane w siedzibie Spółki w dniu</w:t>
      </w:r>
      <w:r w:rsidR="00315CF1">
        <w:rPr>
          <w:sz w:val="22"/>
          <w:szCs w:val="22"/>
        </w:rPr>
        <w:t xml:space="preserve"> </w:t>
      </w:r>
      <w:r w:rsidR="00315CF1" w:rsidRPr="00315CF1">
        <w:rPr>
          <w:b/>
          <w:sz w:val="22"/>
          <w:szCs w:val="22"/>
        </w:rPr>
        <w:t>18 kwietnia</w:t>
      </w:r>
      <w:r w:rsidR="00315CF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F139C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roku </w:t>
      </w:r>
      <w:r>
        <w:rPr>
          <w:sz w:val="22"/>
          <w:szCs w:val="22"/>
        </w:rPr>
        <w:t xml:space="preserve">z zastrzeżeniem, że o godzinie przeprowadzenia rozmów kwalifikacyjnych kandydaci spełniający wymogi zostaną powiadomieni telefonicznie lub na adres poczty elektronicznej wskazany w zgłoszeniu kandydata. Niestawienie się kandydata w oznaczonym terminie i miejscu na rozmowę kwalifikacyjną oznacza rezygnację z udziału w dalszym postępowaniu kwalifikacyjnym. </w:t>
      </w:r>
    </w:p>
    <w:p w14:paraId="4595275A" w14:textId="77777777" w:rsidR="009113AC" w:rsidRDefault="009113AC" w:rsidP="007363AB">
      <w:pPr>
        <w:pStyle w:val="Default"/>
        <w:rPr>
          <w:sz w:val="22"/>
          <w:szCs w:val="22"/>
        </w:rPr>
      </w:pPr>
    </w:p>
    <w:p w14:paraId="06138715" w14:textId="77777777" w:rsidR="007363AB" w:rsidRDefault="00265376" w:rsidP="007363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toku rozmowy kwalifikacyjnej z kandydatem Rada Nadzorcza w szczególności podda ocenie</w:t>
      </w:r>
      <w:r w:rsidR="007363AB">
        <w:rPr>
          <w:sz w:val="22"/>
          <w:szCs w:val="22"/>
        </w:rPr>
        <w:t xml:space="preserve">: </w:t>
      </w:r>
    </w:p>
    <w:p w14:paraId="3631ECDF" w14:textId="77777777" w:rsidR="009113AC" w:rsidRDefault="009113AC" w:rsidP="007363AB">
      <w:pPr>
        <w:pStyle w:val="Default"/>
        <w:rPr>
          <w:sz w:val="22"/>
          <w:szCs w:val="22"/>
        </w:rPr>
      </w:pPr>
    </w:p>
    <w:p w14:paraId="3459025A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wiedzę kandydata o zakresie działalności Spółki oraz o specyfice i problemach sektora, w którym działa Spółka;</w:t>
      </w:r>
    </w:p>
    <w:p w14:paraId="55BBFA48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doświadczenie zawodowe kandydata w dziedzinach wskazanych w §6 Statutu DARR S.A. określającym przedmiot przedsiębiorstwa spółki;</w:t>
      </w:r>
    </w:p>
    <w:p w14:paraId="277D6FDA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doświadczenie kandydata w nadzorowaniu bądź zarządzaniu projektami współfinansowanymi ze środków Unii Europejskiej;</w:t>
      </w:r>
    </w:p>
    <w:p w14:paraId="1238D3EB" w14:textId="77777777" w:rsidR="009113AC" w:rsidRPr="00847554" w:rsidRDefault="009113AC" w:rsidP="009113AC">
      <w:pPr>
        <w:pStyle w:val="Akapitzlist"/>
        <w:numPr>
          <w:ilvl w:val="0"/>
          <w:numId w:val="1"/>
        </w:numPr>
        <w:spacing w:after="0"/>
        <w:contextualSpacing w:val="0"/>
        <w:rPr>
          <w:rFonts w:ascii="Calibri" w:hAnsi="Calibri" w:cs="Calibri"/>
        </w:rPr>
      </w:pPr>
      <w:r w:rsidRPr="00847554">
        <w:rPr>
          <w:rFonts w:ascii="Calibri" w:hAnsi="Calibri" w:cs="Calibri"/>
        </w:rPr>
        <w:t>Wiedza kandydata w zakresie stosowania przepisów ustawy Prawo Zamówień Publicznych oraz zasady konkurencyjności;</w:t>
      </w:r>
    </w:p>
    <w:p w14:paraId="29268A0E" w14:textId="77777777" w:rsidR="009113AC" w:rsidRPr="00847554" w:rsidRDefault="009113AC" w:rsidP="009113AC">
      <w:pPr>
        <w:pStyle w:val="Akapitzlist"/>
        <w:numPr>
          <w:ilvl w:val="0"/>
          <w:numId w:val="1"/>
        </w:numPr>
        <w:spacing w:after="0"/>
        <w:contextualSpacing w:val="0"/>
        <w:rPr>
          <w:rFonts w:ascii="Calibri" w:hAnsi="Calibri" w:cs="Calibri"/>
        </w:rPr>
      </w:pPr>
      <w:r w:rsidRPr="00847554">
        <w:rPr>
          <w:rFonts w:ascii="Calibri" w:hAnsi="Calibri" w:cs="Calibri"/>
        </w:rPr>
        <w:t>Znajomość problematyki związanej z zarządzaniem nieruchomościami oferującymi wynajmowanie powierzchni biurowej i magazynowej;</w:t>
      </w:r>
    </w:p>
    <w:p w14:paraId="468B10F4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znajomość zagadnień związanych z zarządzaniem i kierowaniem zespołami pracowników;</w:t>
      </w:r>
    </w:p>
    <w:p w14:paraId="6016409F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znajomość zasad funkcjonowania spółek prawa handlowego;</w:t>
      </w:r>
    </w:p>
    <w:p w14:paraId="50BA07C0" w14:textId="77777777" w:rsidR="009113AC" w:rsidRPr="00847554" w:rsidRDefault="009113AC" w:rsidP="0091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554">
        <w:rPr>
          <w:rFonts w:ascii="Calibri" w:hAnsi="Calibri" w:cs="Calibri"/>
        </w:rPr>
        <w:t>wykształcenie, wiedzę, kwalifikacje i doświadczenie zawodowe kandydata w kontekście zadań związanych z wykonywaniem funkcji Członka Zarządu;</w:t>
      </w:r>
    </w:p>
    <w:p w14:paraId="0BC8317C" w14:textId="77777777" w:rsidR="007363AB" w:rsidRDefault="007363AB" w:rsidP="007363AB">
      <w:pPr>
        <w:pStyle w:val="Default"/>
        <w:rPr>
          <w:sz w:val="22"/>
          <w:szCs w:val="22"/>
        </w:rPr>
      </w:pPr>
    </w:p>
    <w:p w14:paraId="1A1F28A2" w14:textId="77777777" w:rsidR="007363AB" w:rsidRDefault="007363AB" w:rsidP="004226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Kandydaci mogą zapoznać się z podstawowymi informacjami o Spółce na stronach intern</w:t>
      </w:r>
      <w:r w:rsidR="002C09F8">
        <w:rPr>
          <w:sz w:val="22"/>
          <w:szCs w:val="22"/>
        </w:rPr>
        <w:t>etowych (https://</w:t>
      </w:r>
      <w:r w:rsidR="00265376">
        <w:rPr>
          <w:sz w:val="22"/>
          <w:szCs w:val="22"/>
        </w:rPr>
        <w:t>www.</w:t>
      </w:r>
      <w:r w:rsidR="002C09F8">
        <w:rPr>
          <w:sz w:val="22"/>
          <w:szCs w:val="22"/>
        </w:rPr>
        <w:t>darr</w:t>
      </w:r>
      <w:r>
        <w:rPr>
          <w:sz w:val="22"/>
          <w:szCs w:val="22"/>
        </w:rPr>
        <w:t>.pl/) oraz biuletynie informacji publicz</w:t>
      </w:r>
      <w:r w:rsidR="00C73D1C">
        <w:rPr>
          <w:sz w:val="22"/>
          <w:szCs w:val="22"/>
        </w:rPr>
        <w:t>nej (https://</w:t>
      </w:r>
      <w:r w:rsidR="00265376">
        <w:rPr>
          <w:sz w:val="22"/>
          <w:szCs w:val="22"/>
        </w:rPr>
        <w:t>www.</w:t>
      </w:r>
      <w:r w:rsidR="00C73D1C">
        <w:rPr>
          <w:sz w:val="22"/>
          <w:szCs w:val="22"/>
        </w:rPr>
        <w:t>bip.darr</w:t>
      </w:r>
      <w:r>
        <w:rPr>
          <w:sz w:val="22"/>
          <w:szCs w:val="22"/>
        </w:rPr>
        <w:t xml:space="preserve">.pl). </w:t>
      </w:r>
    </w:p>
    <w:p w14:paraId="38668660" w14:textId="77777777" w:rsidR="002C09F8" w:rsidRDefault="002C09F8" w:rsidP="00422656">
      <w:pPr>
        <w:pStyle w:val="Default"/>
        <w:jc w:val="both"/>
        <w:rPr>
          <w:sz w:val="22"/>
          <w:szCs w:val="22"/>
        </w:rPr>
      </w:pPr>
    </w:p>
    <w:p w14:paraId="503DDB34" w14:textId="0D9D3746" w:rsidR="007363AB" w:rsidRDefault="007363AB" w:rsidP="004226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</w:t>
      </w:r>
      <w:r w:rsidR="006F0166">
        <w:rPr>
          <w:b/>
          <w:bCs/>
          <w:sz w:val="22"/>
          <w:szCs w:val="22"/>
        </w:rPr>
        <w:t xml:space="preserve">od </w:t>
      </w:r>
      <w:r w:rsidR="00315CF1">
        <w:rPr>
          <w:b/>
          <w:bCs/>
          <w:sz w:val="22"/>
          <w:szCs w:val="22"/>
        </w:rPr>
        <w:t xml:space="preserve">29 marca </w:t>
      </w:r>
      <w:r w:rsidR="006F0166">
        <w:rPr>
          <w:b/>
          <w:bCs/>
          <w:sz w:val="22"/>
          <w:szCs w:val="22"/>
        </w:rPr>
        <w:t>202</w:t>
      </w:r>
      <w:r w:rsidR="00F139CD">
        <w:rPr>
          <w:b/>
          <w:bCs/>
          <w:sz w:val="22"/>
          <w:szCs w:val="22"/>
        </w:rPr>
        <w:t>3</w:t>
      </w:r>
      <w:r w:rsidR="006F0166">
        <w:rPr>
          <w:b/>
          <w:bCs/>
          <w:sz w:val="22"/>
          <w:szCs w:val="22"/>
        </w:rPr>
        <w:t xml:space="preserve"> r. do </w:t>
      </w:r>
      <w:r w:rsidR="00315CF1">
        <w:rPr>
          <w:b/>
          <w:bCs/>
          <w:sz w:val="22"/>
          <w:szCs w:val="22"/>
        </w:rPr>
        <w:t>13 kwietnia</w:t>
      </w:r>
      <w:r w:rsidR="00F139CD">
        <w:rPr>
          <w:b/>
          <w:bCs/>
          <w:sz w:val="22"/>
          <w:szCs w:val="22"/>
        </w:rPr>
        <w:t xml:space="preserve"> 2023 </w:t>
      </w:r>
      <w:r>
        <w:rPr>
          <w:b/>
          <w:bCs/>
          <w:sz w:val="22"/>
          <w:szCs w:val="22"/>
        </w:rPr>
        <w:t xml:space="preserve">roku </w:t>
      </w:r>
      <w:r>
        <w:rPr>
          <w:sz w:val="22"/>
          <w:szCs w:val="22"/>
        </w:rPr>
        <w:t xml:space="preserve">(od poniedziałku do piątku) w godzinach od </w:t>
      </w:r>
      <w:r w:rsidR="00D334E8">
        <w:rPr>
          <w:sz w:val="22"/>
          <w:szCs w:val="22"/>
        </w:rPr>
        <w:t>8.</w:t>
      </w:r>
      <w:r>
        <w:rPr>
          <w:sz w:val="14"/>
          <w:szCs w:val="14"/>
        </w:rPr>
        <w:t xml:space="preserve">00 </w:t>
      </w:r>
      <w:r>
        <w:rPr>
          <w:sz w:val="22"/>
          <w:szCs w:val="22"/>
        </w:rPr>
        <w:t>do 15</w:t>
      </w:r>
      <w:r w:rsidR="00D334E8">
        <w:rPr>
          <w:sz w:val="22"/>
          <w:szCs w:val="22"/>
        </w:rPr>
        <w:t>.</w:t>
      </w:r>
      <w:r w:rsidR="00D334E8">
        <w:rPr>
          <w:sz w:val="14"/>
          <w:szCs w:val="14"/>
        </w:rPr>
        <w:t>00</w:t>
      </w:r>
      <w:r>
        <w:rPr>
          <w:sz w:val="14"/>
          <w:szCs w:val="14"/>
        </w:rPr>
        <w:t xml:space="preserve"> </w:t>
      </w:r>
      <w:r w:rsidR="002C09F8">
        <w:rPr>
          <w:sz w:val="22"/>
          <w:szCs w:val="22"/>
        </w:rPr>
        <w:t>w siedzibie Spółki przy ul. Szczawieńskiej 2, 58-310 Szczawno Zdrój</w:t>
      </w:r>
      <w:r>
        <w:rPr>
          <w:sz w:val="22"/>
          <w:szCs w:val="22"/>
        </w:rPr>
        <w:t xml:space="preserve">, kandydatom udostępniane będą następujące dokumenty dotyczące działalności Spółki: </w:t>
      </w:r>
    </w:p>
    <w:p w14:paraId="700F3AEC" w14:textId="77777777" w:rsidR="00C73D1C" w:rsidRDefault="00C73D1C" w:rsidP="00422656">
      <w:pPr>
        <w:pStyle w:val="Default"/>
        <w:jc w:val="both"/>
        <w:rPr>
          <w:sz w:val="22"/>
          <w:szCs w:val="22"/>
        </w:rPr>
      </w:pPr>
    </w:p>
    <w:p w14:paraId="13545231" w14:textId="77777777" w:rsidR="007363AB" w:rsidRDefault="002C09F8" w:rsidP="007363A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1) Statut</w:t>
      </w:r>
      <w:r w:rsidR="007363AB">
        <w:rPr>
          <w:sz w:val="22"/>
          <w:szCs w:val="22"/>
        </w:rPr>
        <w:t xml:space="preserve"> Spółki, </w:t>
      </w:r>
    </w:p>
    <w:p w14:paraId="24E1EF5B" w14:textId="77777777" w:rsidR="007363AB" w:rsidRDefault="007363AB" w:rsidP="007363A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2) Regulamin Zarządu, </w:t>
      </w:r>
    </w:p>
    <w:p w14:paraId="0AA82977" w14:textId="77777777" w:rsidR="00265376" w:rsidRDefault="007363AB" w:rsidP="007363A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</w:t>
      </w:r>
      <w:r w:rsidR="00265376">
        <w:rPr>
          <w:sz w:val="22"/>
          <w:szCs w:val="22"/>
        </w:rPr>
        <w:t>) Regulamin Pracy</w:t>
      </w:r>
      <w:r>
        <w:rPr>
          <w:sz w:val="22"/>
          <w:szCs w:val="22"/>
        </w:rPr>
        <w:t xml:space="preserve">, </w:t>
      </w:r>
    </w:p>
    <w:p w14:paraId="704B5E91" w14:textId="77777777" w:rsidR="007363AB" w:rsidRDefault="007363AB" w:rsidP="007363A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4) Sprawozdanie Zarządu z działalności Spółki za rok 202</w:t>
      </w:r>
      <w:r w:rsidR="00F139CD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</w:p>
    <w:p w14:paraId="1677E48D" w14:textId="77777777" w:rsidR="007363AB" w:rsidRDefault="007363AB" w:rsidP="007363A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5) Opinia i raport biegłego rewidenta za 202</w:t>
      </w:r>
      <w:r w:rsidR="00F139CD">
        <w:rPr>
          <w:sz w:val="22"/>
          <w:szCs w:val="22"/>
        </w:rPr>
        <w:t>1</w:t>
      </w:r>
      <w:r>
        <w:rPr>
          <w:sz w:val="22"/>
          <w:szCs w:val="22"/>
        </w:rPr>
        <w:t xml:space="preserve"> rok, </w:t>
      </w:r>
    </w:p>
    <w:p w14:paraId="1087C314" w14:textId="77777777" w:rsidR="007363AB" w:rsidRDefault="00265376" w:rsidP="007363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Sprawozdanie</w:t>
      </w:r>
      <w:r w:rsidR="007363AB">
        <w:rPr>
          <w:sz w:val="22"/>
          <w:szCs w:val="22"/>
        </w:rPr>
        <w:t xml:space="preserve"> finansowe za 202</w:t>
      </w:r>
      <w:r w:rsidR="00F139CD">
        <w:rPr>
          <w:sz w:val="22"/>
          <w:szCs w:val="22"/>
        </w:rPr>
        <w:t>1</w:t>
      </w:r>
      <w:r w:rsidR="007363AB">
        <w:rPr>
          <w:sz w:val="22"/>
          <w:szCs w:val="22"/>
        </w:rPr>
        <w:t xml:space="preserve"> rok. </w:t>
      </w:r>
    </w:p>
    <w:p w14:paraId="43537F2D" w14:textId="77777777" w:rsidR="007363AB" w:rsidRDefault="007363AB" w:rsidP="007363AB"/>
    <w:p w14:paraId="7542C1ED" w14:textId="77777777" w:rsidR="007363AB" w:rsidRDefault="007363AB" w:rsidP="002653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Nadzorcza, po zakończeniu postępowania kwalifikacyjnego, powiadomi kandydatów uczestniczących w postępowaniu o jego wynikach na wskazany przez kandydata, w zgłoszeniu do postępowania, adres poczty elektronicznej. </w:t>
      </w:r>
    </w:p>
    <w:p w14:paraId="1D16A679" w14:textId="66D7F11E" w:rsidR="007363AB" w:rsidRPr="006F0166" w:rsidRDefault="009933AE" w:rsidP="00265376">
      <w:pPr>
        <w:jc w:val="both"/>
        <w:rPr>
          <w:rFonts w:cs="Calibri"/>
        </w:rPr>
      </w:pPr>
      <w:r w:rsidRPr="006F0166">
        <w:rPr>
          <w:rFonts w:cs="Calibri"/>
        </w:rPr>
        <w:t xml:space="preserve">Rada Nadzorcza </w:t>
      </w:r>
      <w:r w:rsidR="00AE0B98">
        <w:rPr>
          <w:rFonts w:cs="Calibri"/>
        </w:rPr>
        <w:t xml:space="preserve">zachowuje możliwość ograniczenia ilości kandydatów dopuszczonych do kolejnego etapu postępowania kwalifikacyjnego oraz </w:t>
      </w:r>
      <w:r w:rsidRPr="006F0166">
        <w:rPr>
          <w:rFonts w:cs="Calibri"/>
        </w:rPr>
        <w:t>zastrzega sobie prawo do</w:t>
      </w:r>
      <w:r w:rsidR="00AE0B98">
        <w:rPr>
          <w:rFonts w:cs="Calibri"/>
        </w:rPr>
        <w:t xml:space="preserve"> swobodnej oceny</w:t>
      </w:r>
      <w:r w:rsidR="006F0166" w:rsidRPr="006F0166">
        <w:rPr>
          <w:rFonts w:cs="Calibri"/>
        </w:rPr>
        <w:t xml:space="preserve"> </w:t>
      </w:r>
      <w:r w:rsidR="00AE0B98">
        <w:rPr>
          <w:rFonts w:cs="Calibri"/>
        </w:rPr>
        <w:t xml:space="preserve">otrzymanych zgłoszeń oraz do </w:t>
      </w:r>
      <w:r w:rsidR="006F0166" w:rsidRPr="006F0166">
        <w:rPr>
          <w:rFonts w:cs="Calibri"/>
        </w:rPr>
        <w:t>przerwania lub</w:t>
      </w:r>
      <w:r w:rsidRPr="006F0166">
        <w:rPr>
          <w:rFonts w:cs="Calibri"/>
        </w:rPr>
        <w:t xml:space="preserve"> zakończenia postępowania kwalifikacyjnego w każdym czasie bez podania przyczyny lub zakończenia postępowania kwalifikacyjnego bez wyłonienia Członka Zarządu – Prezesa Zarządu.</w:t>
      </w:r>
      <w:r w:rsidRPr="009933AE">
        <w:rPr>
          <w:rFonts w:cs="Calibri"/>
        </w:rPr>
        <w:t xml:space="preserve"> </w:t>
      </w:r>
      <w:r w:rsidR="007363AB">
        <w:t>W takiej sytuacji Rada Nadzorcza poinformuje kandydatów o zakończeniu postępowania kwalifikacyjnego na wskazany przez kandydata w zgłoszeniu do postępowania adres poczty elektronicznej.</w:t>
      </w:r>
    </w:p>
    <w:p w14:paraId="08FD2FBA" w14:textId="77777777" w:rsidR="006F0166" w:rsidRPr="006F0166" w:rsidRDefault="006F0166" w:rsidP="00265376">
      <w:pPr>
        <w:jc w:val="both"/>
      </w:pPr>
      <w:r>
        <w:t xml:space="preserve">Niniejsze ogłoszenie zostaje opublikowane na witrynie internetowej spółki pod adresem: </w:t>
      </w:r>
      <w:r w:rsidRPr="006F0166">
        <w:rPr>
          <w:sz w:val="16"/>
          <w:szCs w:val="16"/>
        </w:rPr>
        <w:t>WWW</w:t>
      </w:r>
      <w:r w:rsidRPr="006F0166">
        <w:t>.darr.pl</w:t>
      </w:r>
    </w:p>
    <w:p w14:paraId="741C95C9" w14:textId="77777777" w:rsidR="009933AE" w:rsidRPr="009933AE" w:rsidRDefault="009933AE" w:rsidP="009933AE">
      <w:pPr>
        <w:spacing w:after="0" w:line="240" w:lineRule="auto"/>
        <w:jc w:val="both"/>
      </w:pPr>
    </w:p>
    <w:p w14:paraId="07AB2819" w14:textId="77777777" w:rsidR="009933AE" w:rsidRDefault="009933AE" w:rsidP="00265376">
      <w:pPr>
        <w:jc w:val="both"/>
      </w:pPr>
    </w:p>
    <w:sectPr w:rsidR="009933AE" w:rsidSect="0075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0F7B" w16cex:dateUtc="2023-03-27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81E06" w16cid:durableId="27CC0F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34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76124B8"/>
    <w:multiLevelType w:val="hybridMultilevel"/>
    <w:tmpl w:val="B518F5E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5214"/>
    <w:multiLevelType w:val="hybridMultilevel"/>
    <w:tmpl w:val="15A6EE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46432F"/>
    <w:multiLevelType w:val="hybridMultilevel"/>
    <w:tmpl w:val="2DC2B906"/>
    <w:lvl w:ilvl="0" w:tplc="81A2BE76">
      <w:start w:val="5"/>
      <w:numFmt w:val="decimal"/>
      <w:lvlText w:val="%1)"/>
      <w:lvlJc w:val="left"/>
      <w:pPr>
        <w:ind w:left="720" w:hanging="360"/>
      </w:pPr>
      <w:rPr>
        <w:rFonts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96934"/>
    <w:multiLevelType w:val="hybridMultilevel"/>
    <w:tmpl w:val="C602CC44"/>
    <w:lvl w:ilvl="0" w:tplc="16E24FC6">
      <w:start w:val="5"/>
      <w:numFmt w:val="decimal"/>
      <w:lvlText w:val="%1)"/>
      <w:lvlJc w:val="left"/>
      <w:pPr>
        <w:ind w:left="720" w:hanging="360"/>
      </w:pPr>
      <w:rPr>
        <w:rFonts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04D56"/>
    <w:multiLevelType w:val="hybridMultilevel"/>
    <w:tmpl w:val="80025EDA"/>
    <w:lvl w:ilvl="0" w:tplc="E384E1DE">
      <w:start w:val="5"/>
      <w:numFmt w:val="decimal"/>
      <w:lvlText w:val="%1)"/>
      <w:lvlJc w:val="left"/>
      <w:pPr>
        <w:ind w:left="720" w:hanging="360"/>
      </w:pPr>
      <w:rPr>
        <w:rFonts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B"/>
    <w:rsid w:val="000B50F5"/>
    <w:rsid w:val="000E120F"/>
    <w:rsid w:val="00113E74"/>
    <w:rsid w:val="0016796F"/>
    <w:rsid w:val="00265376"/>
    <w:rsid w:val="00274AAE"/>
    <w:rsid w:val="002C09F8"/>
    <w:rsid w:val="00315CF1"/>
    <w:rsid w:val="0037191F"/>
    <w:rsid w:val="00422656"/>
    <w:rsid w:val="005A5C28"/>
    <w:rsid w:val="006252D5"/>
    <w:rsid w:val="006E1D55"/>
    <w:rsid w:val="006F0166"/>
    <w:rsid w:val="007363AB"/>
    <w:rsid w:val="00752A40"/>
    <w:rsid w:val="00774CA4"/>
    <w:rsid w:val="007750EC"/>
    <w:rsid w:val="007928D3"/>
    <w:rsid w:val="007A523E"/>
    <w:rsid w:val="00887B36"/>
    <w:rsid w:val="00892089"/>
    <w:rsid w:val="009113AC"/>
    <w:rsid w:val="00925C40"/>
    <w:rsid w:val="009638FD"/>
    <w:rsid w:val="009933AE"/>
    <w:rsid w:val="009B7B44"/>
    <w:rsid w:val="00A44011"/>
    <w:rsid w:val="00A458C8"/>
    <w:rsid w:val="00A975B8"/>
    <w:rsid w:val="00AB1F81"/>
    <w:rsid w:val="00AB7F71"/>
    <w:rsid w:val="00AE0B98"/>
    <w:rsid w:val="00B06F62"/>
    <w:rsid w:val="00B30FD0"/>
    <w:rsid w:val="00BE004B"/>
    <w:rsid w:val="00C07604"/>
    <w:rsid w:val="00C6198D"/>
    <w:rsid w:val="00C73D1C"/>
    <w:rsid w:val="00CA05FD"/>
    <w:rsid w:val="00D334E8"/>
    <w:rsid w:val="00D605C0"/>
    <w:rsid w:val="00DA337B"/>
    <w:rsid w:val="00DB1D29"/>
    <w:rsid w:val="00DD7001"/>
    <w:rsid w:val="00E53BF1"/>
    <w:rsid w:val="00E60961"/>
    <w:rsid w:val="00EC25AC"/>
    <w:rsid w:val="00F139CD"/>
    <w:rsid w:val="00F23BCB"/>
    <w:rsid w:val="00F50DBB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BDB5"/>
  <w15:docId w15:val="{2D9E5B85-81D6-49C9-8610-DF86CDA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A40"/>
  </w:style>
  <w:style w:type="paragraph" w:styleId="Nagwek1">
    <w:name w:val="heading 1"/>
    <w:basedOn w:val="Normalny"/>
    <w:next w:val="Tekstpodstawowy"/>
    <w:link w:val="Nagwek1Znak"/>
    <w:qFormat/>
    <w:rsid w:val="000E120F"/>
    <w:pPr>
      <w:keepNext/>
      <w:numPr>
        <w:numId w:val="2"/>
      </w:numPr>
      <w:suppressAutoHyphens/>
      <w:spacing w:before="240" w:after="120"/>
      <w:outlineLvl w:val="0"/>
    </w:pPr>
    <w:rPr>
      <w:rFonts w:ascii="Liberation Serif" w:eastAsia="SimSun" w:hAnsi="Liberation Serif" w:cs="Arial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113AC"/>
    <w:pPr>
      <w:ind w:left="720"/>
      <w:contextualSpacing/>
    </w:pPr>
    <w:rPr>
      <w:rFonts w:ascii="Trebuchet MS" w:eastAsia="Trebuchet MS" w:hAnsi="Trebuchet MS" w:cs="Times New Roman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qFormat/>
    <w:rsid w:val="009113AC"/>
    <w:rPr>
      <w:rFonts w:ascii="Trebuchet MS" w:eastAsia="Trebuchet MS" w:hAnsi="Trebuchet MS" w:cs="Times New Roman"/>
    </w:rPr>
  </w:style>
  <w:style w:type="character" w:customStyle="1" w:styleId="Nagwek1Znak">
    <w:name w:val="Nagłówek 1 Znak"/>
    <w:basedOn w:val="Domylnaczcionkaakapitu"/>
    <w:link w:val="Nagwek1"/>
    <w:rsid w:val="000E120F"/>
    <w:rPr>
      <w:rFonts w:ascii="Liberation Serif" w:eastAsia="SimSun" w:hAnsi="Liberation Serif" w:cs="Arial"/>
      <w:b/>
      <w:bCs/>
      <w:kern w:val="1"/>
      <w:sz w:val="48"/>
      <w:szCs w:val="48"/>
    </w:rPr>
  </w:style>
  <w:style w:type="paragraph" w:styleId="Tekstpodstawowy">
    <w:name w:val="Body Text"/>
    <w:basedOn w:val="Normalny"/>
    <w:link w:val="TekstpodstawowyZnak"/>
    <w:rsid w:val="000E120F"/>
    <w:pPr>
      <w:suppressAutoHyphens/>
      <w:spacing w:after="140" w:line="288" w:lineRule="auto"/>
    </w:pPr>
    <w:rPr>
      <w:rFonts w:ascii="Calibri" w:eastAsia="Calibri" w:hAnsi="Calibri" w:cs="font342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E120F"/>
    <w:rPr>
      <w:rFonts w:ascii="Calibri" w:eastAsia="Calibri" w:hAnsi="Calibri" w:cs="font342"/>
      <w:kern w:val="1"/>
    </w:rPr>
  </w:style>
  <w:style w:type="character" w:styleId="Uwydatnienie">
    <w:name w:val="Emphasis"/>
    <w:qFormat/>
    <w:rsid w:val="00DA337B"/>
    <w:rPr>
      <w:i/>
      <w:iCs/>
    </w:rPr>
  </w:style>
  <w:style w:type="paragraph" w:styleId="Poprawka">
    <w:name w:val="Revision"/>
    <w:hidden/>
    <w:uiPriority w:val="99"/>
    <w:semiHidden/>
    <w:rsid w:val="00AE0B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0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B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DARR</cp:lastModifiedBy>
  <cp:revision>5</cp:revision>
  <dcterms:created xsi:type="dcterms:W3CDTF">2023-03-27T10:50:00Z</dcterms:created>
  <dcterms:modified xsi:type="dcterms:W3CDTF">2023-03-27T12:06:00Z</dcterms:modified>
</cp:coreProperties>
</file>