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E2" w:rsidRDefault="003F2CE2" w:rsidP="00C16CC4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3F2CE2" w:rsidRDefault="00C16CC4" w:rsidP="00C16CC4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Pr="00C16CC4">
        <w:rPr>
          <w:rFonts w:asciiTheme="minorHAnsi" w:hAnsiTheme="minorHAnsi" w:cstheme="minorHAnsi"/>
          <w:b/>
        </w:rPr>
        <w:t xml:space="preserve">NSTRUKCJA PRAWIDŁOWEGO WYPEŁNIENIA I DOSTARCZENIA </w:t>
      </w:r>
    </w:p>
    <w:p w:rsidR="00C16CC4" w:rsidRDefault="00C16CC4" w:rsidP="00C16CC4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C16CC4">
        <w:rPr>
          <w:rFonts w:asciiTheme="minorHAnsi" w:hAnsiTheme="minorHAnsi" w:cstheme="minorHAnsi"/>
          <w:b/>
        </w:rPr>
        <w:t xml:space="preserve">WNIOSKU O </w:t>
      </w:r>
      <w:r w:rsidRPr="00C16CC4">
        <w:rPr>
          <w:rFonts w:asciiTheme="minorHAnsi" w:hAnsiTheme="minorHAnsi" w:cstheme="minorHAnsi"/>
          <w:b/>
          <w:bCs/>
          <w:color w:val="000000"/>
        </w:rPr>
        <w:t xml:space="preserve">PRZYZNANIE </w:t>
      </w:r>
      <w:r w:rsidR="00705158">
        <w:rPr>
          <w:rFonts w:asciiTheme="minorHAnsi" w:hAnsiTheme="minorHAnsi" w:cstheme="minorHAnsi"/>
          <w:b/>
          <w:bCs/>
          <w:color w:val="000000"/>
        </w:rPr>
        <w:t>WSPARCIA POMOSTOWEGO</w:t>
      </w:r>
    </w:p>
    <w:p w:rsidR="003F2CE2" w:rsidRDefault="003F2CE2" w:rsidP="00BF4A60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i/>
        </w:rPr>
      </w:pPr>
    </w:p>
    <w:p w:rsidR="00BF4A60" w:rsidRPr="00BF4A60" w:rsidRDefault="00BF4A60" w:rsidP="00BF4A60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BF4A60">
        <w:rPr>
          <w:rFonts w:asciiTheme="minorHAnsi" w:hAnsiTheme="minorHAnsi" w:cstheme="minorHAnsi"/>
          <w:i/>
        </w:rPr>
        <w:t xml:space="preserve">Wnioski </w:t>
      </w:r>
      <w:r w:rsidR="00981B82">
        <w:rPr>
          <w:rFonts w:asciiTheme="minorHAnsi" w:hAnsiTheme="minorHAnsi" w:cstheme="minorHAnsi"/>
          <w:i/>
        </w:rPr>
        <w:t xml:space="preserve">o przyznanie wsparcia pomostowego </w:t>
      </w:r>
      <w:r w:rsidRPr="00BF4A60">
        <w:rPr>
          <w:rFonts w:asciiTheme="minorHAnsi" w:hAnsiTheme="minorHAnsi" w:cstheme="minorHAnsi"/>
        </w:rPr>
        <w:t xml:space="preserve">wraz z załącznikami powinny być wypełnione czytelnie w języku polskim (wskazane wypełnienie komputerowe lub </w:t>
      </w:r>
      <w:r w:rsidR="00E30AF3">
        <w:rPr>
          <w:rFonts w:asciiTheme="minorHAnsi" w:hAnsiTheme="minorHAnsi" w:cstheme="minorHAnsi"/>
        </w:rPr>
        <w:t xml:space="preserve">odręcznie </w:t>
      </w:r>
      <w:r w:rsidRPr="00BF4A60">
        <w:rPr>
          <w:rFonts w:asciiTheme="minorHAnsi" w:hAnsiTheme="minorHAnsi" w:cstheme="minorHAnsi"/>
        </w:rPr>
        <w:t xml:space="preserve">drukowanymi literami). Przed złożeniem, </w:t>
      </w:r>
      <w:r w:rsidRPr="00BF4A60">
        <w:rPr>
          <w:rFonts w:asciiTheme="minorHAnsi" w:hAnsiTheme="minorHAnsi" w:cstheme="minorHAnsi"/>
          <w:i/>
        </w:rPr>
        <w:t xml:space="preserve">Wniosek </w:t>
      </w:r>
      <w:r w:rsidRPr="00BF4A60">
        <w:rPr>
          <w:rFonts w:asciiTheme="minorHAnsi" w:hAnsiTheme="minorHAnsi" w:cstheme="minorHAnsi"/>
        </w:rPr>
        <w:t>wraz z załącznikami i oświadczeniami należy czytelnie własnoręcznie podpisać, w miejscach przeznaczonych do złożenia podpisu</w:t>
      </w:r>
      <w:r w:rsidR="00F91FC0">
        <w:rPr>
          <w:rFonts w:asciiTheme="minorHAnsi" w:hAnsiTheme="minorHAnsi" w:cstheme="minorHAnsi"/>
        </w:rPr>
        <w:t>, parafować na każdej stronie</w:t>
      </w:r>
      <w:r w:rsidRPr="00BF4A60">
        <w:rPr>
          <w:rFonts w:asciiTheme="minorHAnsi" w:hAnsiTheme="minorHAnsi" w:cstheme="minorHAnsi"/>
        </w:rPr>
        <w:t xml:space="preserve"> i spiąć trwale wraz z załącznikami w sposób uniemożliwiający przypadkową </w:t>
      </w:r>
      <w:proofErr w:type="spellStart"/>
      <w:r w:rsidRPr="00BF4A60">
        <w:rPr>
          <w:rFonts w:asciiTheme="minorHAnsi" w:hAnsiTheme="minorHAnsi" w:cstheme="minorHAnsi"/>
        </w:rPr>
        <w:t>dekompletację</w:t>
      </w:r>
      <w:proofErr w:type="spellEnd"/>
      <w:r w:rsidRPr="00BF4A60">
        <w:rPr>
          <w:rFonts w:asciiTheme="minorHAnsi" w:hAnsiTheme="minorHAnsi" w:cstheme="minorHAnsi"/>
        </w:rPr>
        <w:t>.</w:t>
      </w:r>
    </w:p>
    <w:p w:rsidR="00BF4A60" w:rsidRDefault="00BF4A60" w:rsidP="00BF4A60">
      <w:pPr>
        <w:tabs>
          <w:tab w:val="num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BF4A60">
        <w:rPr>
          <w:rFonts w:asciiTheme="minorHAnsi" w:hAnsiTheme="minorHAnsi" w:cstheme="minorHAnsi"/>
        </w:rPr>
        <w:t xml:space="preserve">Pola, które danego Uczestnika projektu nie dotyczą należy uzupełnić formułą „nie dotyczy”. Pozostawienie jakiejkolwiek pozycji  we </w:t>
      </w:r>
      <w:r w:rsidRPr="00BF4A60">
        <w:rPr>
          <w:rFonts w:asciiTheme="minorHAnsi" w:hAnsiTheme="minorHAnsi" w:cstheme="minorHAnsi"/>
          <w:i/>
        </w:rPr>
        <w:t>Wniosku</w:t>
      </w:r>
      <w:r w:rsidRPr="00BF4A60">
        <w:rPr>
          <w:rFonts w:asciiTheme="minorHAnsi" w:hAnsiTheme="minorHAnsi" w:cstheme="minorHAnsi"/>
        </w:rPr>
        <w:t xml:space="preserve"> niewypełnionej stanowi błąd formalny. </w:t>
      </w:r>
    </w:p>
    <w:p w:rsidR="00981B82" w:rsidRPr="00981B82" w:rsidRDefault="00981B82" w:rsidP="00BF4A60">
      <w:pPr>
        <w:tabs>
          <w:tab w:val="num" w:pos="426"/>
        </w:tabs>
        <w:spacing w:before="120" w:after="120" w:line="276" w:lineRule="auto"/>
        <w:jc w:val="both"/>
        <w:rPr>
          <w:rFonts w:asciiTheme="minorHAnsi" w:hAnsiTheme="minorHAnsi" w:cstheme="minorHAnsi"/>
          <w:color w:val="3366FF"/>
        </w:rPr>
      </w:pPr>
      <w:r>
        <w:rPr>
          <w:rFonts w:asciiTheme="minorHAnsi" w:hAnsiTheme="minorHAnsi" w:cstheme="minorHAnsi"/>
        </w:rPr>
        <w:t xml:space="preserve">We </w:t>
      </w:r>
      <w:r>
        <w:rPr>
          <w:rFonts w:asciiTheme="minorHAnsi" w:hAnsiTheme="minorHAnsi" w:cstheme="minorHAnsi"/>
          <w:i/>
        </w:rPr>
        <w:t xml:space="preserve">Wniosku </w:t>
      </w:r>
      <w:r>
        <w:rPr>
          <w:rFonts w:asciiTheme="minorHAnsi" w:hAnsiTheme="minorHAnsi" w:cstheme="minorHAnsi"/>
        </w:rPr>
        <w:t xml:space="preserve">należy szczegółowo uzasadnić </w:t>
      </w:r>
      <w:r w:rsidR="00314DD2">
        <w:rPr>
          <w:rFonts w:asciiTheme="minorHAnsi" w:hAnsiTheme="minorHAnsi" w:cstheme="minorHAnsi"/>
        </w:rPr>
        <w:t xml:space="preserve">konieczność udzielenia wsparcia pomostowego oraz wskazać dlaczego Uczestnik wnioskuje o daną kategorie kosztów oraz dlaczego we wskazanej we </w:t>
      </w:r>
      <w:r w:rsidR="00314DD2">
        <w:rPr>
          <w:rFonts w:asciiTheme="minorHAnsi" w:hAnsiTheme="minorHAnsi" w:cstheme="minorHAnsi"/>
          <w:i/>
        </w:rPr>
        <w:t xml:space="preserve">Wniosku </w:t>
      </w:r>
      <w:r w:rsidR="00314DD2">
        <w:rPr>
          <w:rFonts w:asciiTheme="minorHAnsi" w:hAnsiTheme="minorHAnsi" w:cstheme="minorHAnsi"/>
        </w:rPr>
        <w:t>wysokości (np. ZUS – stawka preferencyjna, koszty paliwa – czy samochód używany wyłącznie do prowadzenia działalności i jaki % kosztów paliwa zaliczany w koszty itp.).</w:t>
      </w:r>
    </w:p>
    <w:p w:rsidR="00BF4A60" w:rsidRPr="00BF4A60" w:rsidRDefault="00BF4A60" w:rsidP="00BF4A60">
      <w:pPr>
        <w:tabs>
          <w:tab w:val="num" w:pos="426"/>
        </w:tabs>
        <w:spacing w:before="120" w:after="120" w:line="276" w:lineRule="auto"/>
        <w:jc w:val="both"/>
        <w:rPr>
          <w:rFonts w:asciiTheme="minorHAnsi" w:hAnsiTheme="minorHAnsi" w:cstheme="minorHAnsi"/>
          <w:i/>
          <w:color w:val="3366FF"/>
        </w:rPr>
      </w:pPr>
      <w:r w:rsidRPr="00BF4A60">
        <w:rPr>
          <w:rFonts w:asciiTheme="minorHAnsi" w:hAnsiTheme="minorHAnsi" w:cstheme="minorHAnsi"/>
        </w:rPr>
        <w:t xml:space="preserve">Niedopuszczalna jest ingerencja w treść wzoru </w:t>
      </w:r>
      <w:r w:rsidRPr="00BF4A60">
        <w:rPr>
          <w:rFonts w:asciiTheme="minorHAnsi" w:hAnsiTheme="minorHAnsi" w:cstheme="minorHAnsi"/>
          <w:i/>
        </w:rPr>
        <w:t>Wniosku</w:t>
      </w:r>
      <w:r w:rsidRPr="00BF4A60">
        <w:rPr>
          <w:rFonts w:asciiTheme="minorHAnsi" w:hAnsiTheme="minorHAnsi" w:cstheme="minorHAnsi"/>
        </w:rPr>
        <w:t xml:space="preserve"> oraz załączników, usuwanie zapisów, logotypów, złożenie nieaktualnych wersji dokumentów.</w:t>
      </w:r>
    </w:p>
    <w:p w:rsidR="00CE5F24" w:rsidRDefault="00BF4A60" w:rsidP="00BF4A60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BF4A60">
        <w:rPr>
          <w:rFonts w:asciiTheme="minorHAnsi" w:hAnsiTheme="minorHAnsi" w:cstheme="minorHAnsi"/>
        </w:rPr>
        <w:t xml:space="preserve">Osobiście dokumenty można składać w Biurze Projektu: </w:t>
      </w:r>
    </w:p>
    <w:p w:rsidR="00BF4A60" w:rsidRPr="00BF4A60" w:rsidRDefault="00BF4A60" w:rsidP="00CE5F24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BF4A60">
        <w:rPr>
          <w:rFonts w:asciiTheme="minorHAnsi" w:hAnsiTheme="minorHAnsi" w:cstheme="minorHAnsi"/>
        </w:rPr>
        <w:t xml:space="preserve">ul. Szczawieńska 2, 58-310 Szczawno – Zdrój </w:t>
      </w:r>
    </w:p>
    <w:p w:rsidR="00BF4A60" w:rsidRPr="00BF4A60" w:rsidRDefault="00BF4A60" w:rsidP="00BF4A60">
      <w:pPr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BF4A60">
        <w:rPr>
          <w:rFonts w:asciiTheme="minorHAnsi" w:hAnsiTheme="minorHAnsi" w:cstheme="minorHAnsi"/>
        </w:rPr>
        <w:t>Biuro projektu otwarte jest o</w:t>
      </w:r>
      <w:r w:rsidR="00CE5F24">
        <w:rPr>
          <w:rFonts w:asciiTheme="minorHAnsi" w:hAnsiTheme="minorHAnsi" w:cstheme="minorHAnsi"/>
        </w:rPr>
        <w:t xml:space="preserve">d poniedziałku do piątku w godzinach </w:t>
      </w:r>
      <w:r w:rsidRPr="00BF4A60">
        <w:rPr>
          <w:rFonts w:asciiTheme="minorHAnsi" w:hAnsiTheme="minorHAnsi" w:cstheme="minorHAnsi"/>
        </w:rPr>
        <w:t>od 7.30 do 15.30 z wyłączeniem sobót i niedziel oraz dni ustawowo wolnych od pracy.</w:t>
      </w:r>
    </w:p>
    <w:p w:rsidR="00BF4A60" w:rsidRDefault="00BF4A60" w:rsidP="00BF4A60">
      <w:pPr>
        <w:tabs>
          <w:tab w:val="num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BF4A60">
        <w:rPr>
          <w:rFonts w:asciiTheme="minorHAnsi" w:hAnsiTheme="minorHAnsi" w:cstheme="minorHAnsi"/>
        </w:rPr>
        <w:t xml:space="preserve">W przypadku składania </w:t>
      </w:r>
      <w:r w:rsidRPr="00BF4A60">
        <w:rPr>
          <w:rFonts w:asciiTheme="minorHAnsi" w:hAnsiTheme="minorHAnsi" w:cstheme="minorHAnsi"/>
          <w:i/>
        </w:rPr>
        <w:t>Wniosku</w:t>
      </w:r>
      <w:r w:rsidRPr="00BF4A60">
        <w:rPr>
          <w:rFonts w:asciiTheme="minorHAnsi" w:hAnsiTheme="minorHAnsi" w:cstheme="minorHAnsi"/>
        </w:rPr>
        <w:t xml:space="preserve"> w wersji papierowej należy zł</w:t>
      </w:r>
      <w:r w:rsidR="00391D95">
        <w:rPr>
          <w:rFonts w:asciiTheme="minorHAnsi" w:hAnsiTheme="minorHAnsi" w:cstheme="minorHAnsi"/>
        </w:rPr>
        <w:t>ożyć go do Biura P</w:t>
      </w:r>
      <w:r w:rsidRPr="00BF4A60">
        <w:rPr>
          <w:rFonts w:asciiTheme="minorHAnsi" w:hAnsiTheme="minorHAnsi" w:cstheme="minorHAnsi"/>
        </w:rPr>
        <w:t>rojektu w zamkniętej kopercie opisanej według poniższego wzoru:</w:t>
      </w:r>
    </w:p>
    <w:p w:rsidR="003F2CE2" w:rsidRPr="00BF4A60" w:rsidRDefault="003F2CE2" w:rsidP="00BF4A60">
      <w:pPr>
        <w:tabs>
          <w:tab w:val="num" w:pos="426"/>
        </w:tabs>
        <w:spacing w:before="120" w:after="120" w:line="276" w:lineRule="auto"/>
        <w:jc w:val="both"/>
        <w:rPr>
          <w:rFonts w:asciiTheme="minorHAnsi" w:hAnsiTheme="minorHAnsi" w:cstheme="minorHAnsi"/>
          <w:i/>
          <w:color w:val="3366FF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BF4A60" w:rsidRPr="00BF4A60" w:rsidTr="00BF4A60">
        <w:tc>
          <w:tcPr>
            <w:tcW w:w="9778" w:type="dxa"/>
          </w:tcPr>
          <w:p w:rsidR="00BF4A60" w:rsidRPr="00BF4A60" w:rsidRDefault="00BF4A60" w:rsidP="00BF4A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4A60">
              <w:rPr>
                <w:rFonts w:asciiTheme="minorHAnsi" w:hAnsiTheme="minorHAnsi" w:cstheme="minorHAnsi"/>
                <w:sz w:val="24"/>
                <w:szCs w:val="24"/>
              </w:rPr>
              <w:t>Imię i Nazwisko Uczestnika</w:t>
            </w:r>
          </w:p>
          <w:p w:rsidR="00BF4A60" w:rsidRPr="00BF4A60" w:rsidRDefault="00BF4A60" w:rsidP="00BF4A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4A60">
              <w:rPr>
                <w:rFonts w:asciiTheme="minorHAnsi" w:hAnsiTheme="minorHAnsi" w:cstheme="minorHAnsi"/>
                <w:sz w:val="24"/>
                <w:szCs w:val="24"/>
              </w:rPr>
              <w:t>Adres</w:t>
            </w:r>
            <w:r w:rsidRPr="00BF4A60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:rsidR="00BF4A60" w:rsidRPr="00BF4A60" w:rsidRDefault="00BF4A60" w:rsidP="00BF4A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4A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Wniosek o przyznanie </w:t>
            </w:r>
            <w:r w:rsidR="00705158">
              <w:rPr>
                <w:rFonts w:asciiTheme="minorHAnsi" w:hAnsiTheme="minorHAnsi" w:cstheme="minorHAnsi"/>
                <w:b/>
                <w:sz w:val="24"/>
                <w:szCs w:val="24"/>
              </w:rPr>
              <w:t>wsparcia pomostowego</w:t>
            </w:r>
          </w:p>
          <w:p w:rsidR="00BF4A60" w:rsidRPr="00BF4A60" w:rsidRDefault="00BF4A60" w:rsidP="00BF4A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BF4A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„Wsparcie dla Przedsiębiorczych”</w:t>
            </w:r>
          </w:p>
          <w:p w:rsidR="00BF4A60" w:rsidRPr="00BF4A60" w:rsidRDefault="00BF4A60" w:rsidP="00BF4A60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F4A60" w:rsidRPr="00BF4A60" w:rsidRDefault="00BF4A60" w:rsidP="00BF4A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F4A60">
              <w:rPr>
                <w:rFonts w:asciiTheme="minorHAnsi" w:hAnsiTheme="minorHAnsi" w:cstheme="minorHAnsi"/>
                <w:sz w:val="24"/>
                <w:szCs w:val="24"/>
              </w:rPr>
              <w:t>Dolnośląska Agencja Rozwoju Regionalnego S. A.</w:t>
            </w:r>
          </w:p>
          <w:p w:rsidR="00BF4A60" w:rsidRPr="00BF4A60" w:rsidRDefault="00BF4A60" w:rsidP="00BF4A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F4A60">
              <w:rPr>
                <w:rFonts w:asciiTheme="minorHAnsi" w:hAnsiTheme="minorHAnsi" w:cstheme="minorHAnsi"/>
                <w:sz w:val="24"/>
                <w:szCs w:val="24"/>
              </w:rPr>
              <w:t>ul. Szczawieńska 2, 58-310 Szczawno – Zdrój</w:t>
            </w:r>
          </w:p>
          <w:p w:rsidR="00BF4A60" w:rsidRPr="00BF4A60" w:rsidRDefault="00BF4A60" w:rsidP="00BF4A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/>
                <w:color w:val="3366FF"/>
                <w:sz w:val="24"/>
                <w:szCs w:val="24"/>
              </w:rPr>
            </w:pPr>
          </w:p>
        </w:tc>
      </w:tr>
    </w:tbl>
    <w:p w:rsidR="00BF4A60" w:rsidRPr="00BF4A60" w:rsidRDefault="00BF4A60" w:rsidP="00BF4A60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BF4A60" w:rsidRDefault="00BF4A60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BF4A60">
        <w:rPr>
          <w:rFonts w:asciiTheme="minorHAnsi" w:hAnsiTheme="minorHAnsi" w:cstheme="minorHAnsi"/>
        </w:rPr>
        <w:lastRenderedPageBreak/>
        <w:t xml:space="preserve">DARR S. A.  dopuszcza składanie dokumentów w formie </w:t>
      </w:r>
      <w:proofErr w:type="spellStart"/>
      <w:r w:rsidRPr="00BF4A60">
        <w:rPr>
          <w:rFonts w:asciiTheme="minorHAnsi" w:hAnsiTheme="minorHAnsi" w:cstheme="minorHAnsi"/>
        </w:rPr>
        <w:t>skanu</w:t>
      </w:r>
      <w:proofErr w:type="spellEnd"/>
      <w:r w:rsidRPr="00BF4A60">
        <w:rPr>
          <w:rFonts w:asciiTheme="minorHAnsi" w:hAnsiTheme="minorHAnsi" w:cstheme="minorHAnsi"/>
        </w:rPr>
        <w:t xml:space="preserve"> za pośrednictwem poczty elektronicznej na adres: dotacje@darr.pl. Dokumenty takie muszą być przesłane w spakowanym pliku i zabezpieczone hasłem, które będzie przesłane w innym e-mailu.</w:t>
      </w:r>
      <w:r w:rsidRPr="00BF4A60" w:rsidDel="00B518E2">
        <w:rPr>
          <w:rFonts w:asciiTheme="minorHAnsi" w:hAnsiTheme="minorHAnsi" w:cstheme="minorHAnsi"/>
        </w:rPr>
        <w:t xml:space="preserve"> </w:t>
      </w:r>
    </w:p>
    <w:p w:rsidR="003F2CE2" w:rsidRDefault="003F2CE2" w:rsidP="00BF4A60">
      <w:pPr>
        <w:spacing w:before="120" w:after="120" w:line="276" w:lineRule="auto"/>
        <w:jc w:val="both"/>
        <w:rPr>
          <w:rFonts w:asciiTheme="minorHAnsi" w:hAnsiTheme="minorHAnsi" w:cstheme="minorHAnsi"/>
          <w:b/>
        </w:rPr>
      </w:pPr>
    </w:p>
    <w:p w:rsidR="005C42D8" w:rsidRPr="003F2CE2" w:rsidRDefault="003F2CE2" w:rsidP="00BF4A60">
      <w:pPr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3F2CE2">
        <w:rPr>
          <w:rFonts w:asciiTheme="minorHAnsi" w:hAnsiTheme="minorHAnsi" w:cstheme="minorHAnsi"/>
          <w:b/>
        </w:rPr>
        <w:t>ZASADY PRZYZNAWANIA WSPARCIA POMOSTOWEGO</w:t>
      </w:r>
    </w:p>
    <w:p w:rsidR="00314DD2" w:rsidRDefault="00314DD2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Maksymalna miesięczna kwota wsparcia: 1 570 zł</w:t>
      </w:r>
    </w:p>
    <w:p w:rsidR="00314DD2" w:rsidRDefault="00314DD2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Maksymalny okres wsparcia: 12 miesięcy</w:t>
      </w:r>
    </w:p>
    <w:p w:rsidR="00314DD2" w:rsidRDefault="00314DD2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Maksymalna kwota wsparcia: 12 miesięcy x 1 570 zł = 18 840 zł</w:t>
      </w:r>
    </w:p>
    <w:p w:rsidR="00F91FC0" w:rsidRDefault="005C42D8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Celem przyznania wsparcia pomostowego jest ułatwienie początkującemu przedsiębiorcy pokrycia niezbędnych wydatków związanych z bieżącym prowadzeniem działalności gospodarczej, w szczególności należności publiczno – prawnych</w:t>
      </w:r>
      <w:r w:rsidR="001D2D3C">
        <w:rPr>
          <w:rFonts w:asciiTheme="minorHAnsi" w:hAnsiTheme="minorHAnsi" w:cstheme="minorHAnsi"/>
        </w:rPr>
        <w:t>. Z wsparcia pomostowego nie można pokrywać wydatków inwestycyjnych</w:t>
      </w:r>
      <w:r>
        <w:rPr>
          <w:rFonts w:asciiTheme="minorHAnsi" w:hAnsiTheme="minorHAnsi" w:cstheme="minorHAnsi"/>
        </w:rPr>
        <w:t xml:space="preserve">. </w:t>
      </w:r>
    </w:p>
    <w:p w:rsidR="005C42D8" w:rsidRPr="00BF4A60" w:rsidRDefault="005C42D8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Uczestnik składając </w:t>
      </w:r>
      <w:r w:rsidR="00F91FC0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niosek o przyznanie wsparcia pomostowego</w:t>
      </w:r>
      <w:r w:rsidR="00D456FB">
        <w:rPr>
          <w:rFonts w:asciiTheme="minorHAnsi" w:hAnsiTheme="minorHAnsi" w:cstheme="minorHAnsi"/>
        </w:rPr>
        <w:t>, wskazuje katalog kosztów jakie będzie ponosić w trakcie prowadzenia działalności. Rolą eksperta oceniającego</w:t>
      </w:r>
      <w:r w:rsidR="00F91FC0">
        <w:rPr>
          <w:rFonts w:asciiTheme="minorHAnsi" w:hAnsiTheme="minorHAnsi" w:cstheme="minorHAnsi"/>
        </w:rPr>
        <w:t xml:space="preserve"> </w:t>
      </w:r>
      <w:r w:rsidR="00F91FC0">
        <w:rPr>
          <w:rFonts w:asciiTheme="minorHAnsi" w:hAnsiTheme="minorHAnsi" w:cstheme="minorHAnsi"/>
          <w:i/>
        </w:rPr>
        <w:t>Wniosek o przyznanie wsparcia pomostowego</w:t>
      </w:r>
      <w:r w:rsidR="001D2D3C">
        <w:rPr>
          <w:rFonts w:asciiTheme="minorHAnsi" w:hAnsiTheme="minorHAnsi" w:cstheme="minorHAnsi"/>
        </w:rPr>
        <w:t xml:space="preserve"> jest ocena niezbędności wydatków. Uczestnik otrzyma wsparcie pomostowe jedynie na wydatki wskazane we </w:t>
      </w:r>
      <w:r w:rsidR="001D2D3C">
        <w:rPr>
          <w:rFonts w:asciiTheme="minorHAnsi" w:hAnsiTheme="minorHAnsi" w:cstheme="minorHAnsi"/>
          <w:i/>
        </w:rPr>
        <w:t>Wniosku o przyznanie wsparcia pomostowego</w:t>
      </w:r>
      <w:r w:rsidR="001D2D3C">
        <w:rPr>
          <w:rFonts w:asciiTheme="minorHAnsi" w:hAnsiTheme="minorHAnsi" w:cstheme="minorHAnsi"/>
        </w:rPr>
        <w:t>, które zostały uznane przez eksperta za zasadne</w:t>
      </w:r>
      <w:r w:rsidR="00707A3C">
        <w:rPr>
          <w:rFonts w:asciiTheme="minorHAnsi" w:hAnsiTheme="minorHAnsi" w:cstheme="minorHAnsi"/>
        </w:rPr>
        <w:t xml:space="preserve">. </w:t>
      </w:r>
      <w:r w:rsidR="001D2D3C">
        <w:rPr>
          <w:rFonts w:asciiTheme="minorHAnsi" w:hAnsiTheme="minorHAnsi" w:cstheme="minorHAnsi"/>
        </w:rPr>
        <w:t>Przy ubieganiu się o wsparcie i wydatkowaniu  środków</w:t>
      </w:r>
      <w:r w:rsidR="00D456FB">
        <w:rPr>
          <w:rFonts w:asciiTheme="minorHAnsi" w:hAnsiTheme="minorHAnsi" w:cstheme="minorHAnsi"/>
        </w:rPr>
        <w:t xml:space="preserve"> należy posługiwać się analogią prawa podatkowego i możliwościami jakie to prawo daje </w:t>
      </w:r>
      <w:r w:rsidR="00F91FC0">
        <w:rPr>
          <w:rFonts w:asciiTheme="minorHAnsi" w:hAnsiTheme="minorHAnsi" w:cstheme="minorHAnsi"/>
        </w:rPr>
        <w:t xml:space="preserve">w zakresie </w:t>
      </w:r>
      <w:r w:rsidR="00D456FB">
        <w:rPr>
          <w:rFonts w:asciiTheme="minorHAnsi" w:hAnsiTheme="minorHAnsi" w:cstheme="minorHAnsi"/>
        </w:rPr>
        <w:t>ujęcia pewnych wydatków w kosztach firmy w ramach dostępnych</w:t>
      </w:r>
      <w:r w:rsidR="001D2D3C">
        <w:rPr>
          <w:rFonts w:asciiTheme="minorHAnsi" w:hAnsiTheme="minorHAnsi" w:cstheme="minorHAnsi"/>
        </w:rPr>
        <w:t>, regulowanych przepisami</w:t>
      </w:r>
      <w:r w:rsidR="00D456FB">
        <w:rPr>
          <w:rFonts w:asciiTheme="minorHAnsi" w:hAnsiTheme="minorHAnsi" w:cstheme="minorHAnsi"/>
        </w:rPr>
        <w:t xml:space="preserve"> limitów. </w:t>
      </w:r>
    </w:p>
    <w:p w:rsidR="00707A3C" w:rsidRDefault="00314DD2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Wsparcie pomostowe rozliczane jest do wysokości akceptowalnych wydatków </w:t>
      </w:r>
      <w:r w:rsidRPr="00F91FC0">
        <w:rPr>
          <w:rFonts w:asciiTheme="minorHAnsi" w:hAnsiTheme="minorHAnsi" w:cstheme="minorHAnsi"/>
        </w:rPr>
        <w:t>netto</w:t>
      </w:r>
      <w:r>
        <w:rPr>
          <w:rFonts w:asciiTheme="minorHAnsi" w:hAnsiTheme="minorHAnsi" w:cstheme="minorHAnsi"/>
        </w:rPr>
        <w:t xml:space="preserve"> udokumentowanych fakturami, a kwota 1570,00 zł jest miesięczną maksymalną kwotą wsparcia. Należy pamiętać, że nie ma możliwości wydatkowania ww. kwoty na wydatki niezasadne przy argumencie, że pozostają środki wolne i powinny być wydatkowane w kwotach maksymalnych. Nie ma również możliwości przenoszenia niewydatkowanych środków na kolejne miesiące. </w:t>
      </w:r>
    </w:p>
    <w:p w:rsidR="006E3C5C" w:rsidRPr="00707A3C" w:rsidRDefault="006E3C5C" w:rsidP="00BF4A60">
      <w:pPr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707A3C">
        <w:rPr>
          <w:rFonts w:asciiTheme="minorHAnsi" w:hAnsiTheme="minorHAnsi" w:cstheme="minorHAnsi"/>
          <w:b/>
        </w:rPr>
        <w:t>Z wsparcia pomostowego mogą być</w:t>
      </w:r>
      <w:r w:rsidR="00BE5D80" w:rsidRPr="00707A3C">
        <w:rPr>
          <w:rFonts w:asciiTheme="minorHAnsi" w:hAnsiTheme="minorHAnsi" w:cstheme="minorHAnsi"/>
          <w:b/>
        </w:rPr>
        <w:t xml:space="preserve"> finansowane mię</w:t>
      </w:r>
      <w:r w:rsidRPr="00707A3C">
        <w:rPr>
          <w:rFonts w:asciiTheme="minorHAnsi" w:hAnsiTheme="minorHAnsi" w:cstheme="minorHAnsi"/>
          <w:b/>
        </w:rPr>
        <w:t>dzy innymi następujące wydatki</w:t>
      </w:r>
      <w:r w:rsidR="00F91FC0" w:rsidRPr="00707A3C">
        <w:rPr>
          <w:rFonts w:asciiTheme="minorHAnsi" w:hAnsiTheme="minorHAnsi" w:cstheme="minorHAnsi"/>
          <w:b/>
        </w:rPr>
        <w:t xml:space="preserve"> w kwotach </w:t>
      </w:r>
      <w:r w:rsidR="00F91FC0" w:rsidRPr="00707A3C">
        <w:rPr>
          <w:rFonts w:asciiTheme="minorHAnsi" w:hAnsiTheme="minorHAnsi" w:cstheme="minorHAnsi"/>
          <w:b/>
          <w:u w:val="single"/>
        </w:rPr>
        <w:t>netto</w:t>
      </w:r>
      <w:r w:rsidRPr="00707A3C">
        <w:rPr>
          <w:rFonts w:asciiTheme="minorHAnsi" w:hAnsiTheme="minorHAnsi" w:cstheme="minorHAnsi"/>
          <w:b/>
        </w:rPr>
        <w:t>:</w:t>
      </w:r>
    </w:p>
    <w:p w:rsidR="006E3C5C" w:rsidRPr="00F91FC0" w:rsidRDefault="006E3C5C" w:rsidP="00F91FC0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91FC0">
        <w:rPr>
          <w:rFonts w:asciiTheme="minorHAnsi" w:hAnsiTheme="minorHAnsi" w:cstheme="minorHAnsi"/>
        </w:rPr>
        <w:t>obowiązkowe składki ZUS opłacone przez Uczestnika</w:t>
      </w:r>
      <w:r w:rsidR="00981B82">
        <w:rPr>
          <w:rFonts w:asciiTheme="minorHAnsi" w:hAnsiTheme="minorHAnsi" w:cstheme="minorHAnsi"/>
        </w:rPr>
        <w:t xml:space="preserve"> (społeczne i zdrowotne)</w:t>
      </w:r>
    </w:p>
    <w:p w:rsidR="006E3C5C" w:rsidRPr="00F91FC0" w:rsidRDefault="006E3C5C" w:rsidP="00F91FC0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91FC0">
        <w:rPr>
          <w:rFonts w:asciiTheme="minorHAnsi" w:hAnsiTheme="minorHAnsi" w:cstheme="minorHAnsi"/>
        </w:rPr>
        <w:t>opłaty za wynajem pomieszczeń dot. prowadzenia działalności gospodarczej</w:t>
      </w:r>
    </w:p>
    <w:p w:rsidR="00F91FC0" w:rsidRDefault="00F91FC0" w:rsidP="00F91FC0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opłaty </w:t>
      </w:r>
      <w:r w:rsidR="00981B82">
        <w:rPr>
          <w:rFonts w:asciiTheme="minorHAnsi" w:hAnsiTheme="minorHAnsi" w:cstheme="minorHAnsi"/>
        </w:rPr>
        <w:t>telekomunikacyjne (</w:t>
      </w:r>
      <w:r>
        <w:rPr>
          <w:rFonts w:asciiTheme="minorHAnsi" w:hAnsiTheme="minorHAnsi" w:cstheme="minorHAnsi"/>
        </w:rPr>
        <w:t xml:space="preserve">telefon, </w:t>
      </w:r>
      <w:r w:rsidR="00981B82">
        <w:rPr>
          <w:rFonts w:asciiTheme="minorHAnsi" w:hAnsiTheme="minorHAnsi" w:cstheme="minorHAnsi"/>
        </w:rPr>
        <w:t>Internet itp.)</w:t>
      </w:r>
    </w:p>
    <w:p w:rsidR="00981B82" w:rsidRPr="00F91FC0" w:rsidRDefault="00981B82" w:rsidP="00F91FC0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wydatki na media (woda, gaz, elektryczność itp.)</w:t>
      </w:r>
    </w:p>
    <w:p w:rsidR="00981B82" w:rsidRDefault="00981B82" w:rsidP="00981B82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koszty zlecania usług związanych bezpośrednio z prowadzoną działalnością (np. </w:t>
      </w:r>
      <w:r w:rsidRPr="00F91FC0">
        <w:rPr>
          <w:rFonts w:asciiTheme="minorHAnsi" w:hAnsiTheme="minorHAnsi" w:cstheme="minorHAnsi"/>
        </w:rPr>
        <w:t>opłaty za obsługę księgową</w:t>
      </w:r>
      <w:r>
        <w:rPr>
          <w:rFonts w:asciiTheme="minorHAnsi" w:hAnsiTheme="minorHAnsi" w:cstheme="minorHAnsi"/>
        </w:rPr>
        <w:t>)</w:t>
      </w:r>
      <w:r w:rsidRPr="00F91FC0">
        <w:rPr>
          <w:rFonts w:asciiTheme="minorHAnsi" w:hAnsiTheme="minorHAnsi" w:cstheme="minorHAnsi"/>
        </w:rPr>
        <w:t xml:space="preserve"> </w:t>
      </w:r>
    </w:p>
    <w:p w:rsidR="00BE5D80" w:rsidRPr="00F91FC0" w:rsidRDefault="00BE5D80" w:rsidP="00F91FC0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91FC0">
        <w:rPr>
          <w:rFonts w:asciiTheme="minorHAnsi" w:hAnsiTheme="minorHAnsi" w:cstheme="minorHAnsi"/>
        </w:rPr>
        <w:t>koszty paliwa</w:t>
      </w:r>
      <w:r w:rsidR="00F91FC0">
        <w:rPr>
          <w:rFonts w:asciiTheme="minorHAnsi" w:hAnsiTheme="minorHAnsi" w:cstheme="minorHAnsi"/>
        </w:rPr>
        <w:t>,</w:t>
      </w:r>
      <w:r w:rsidRPr="00F91FC0">
        <w:rPr>
          <w:rFonts w:asciiTheme="minorHAnsi" w:hAnsiTheme="minorHAnsi" w:cstheme="minorHAnsi"/>
        </w:rPr>
        <w:t xml:space="preserve"> kwalifikowane zgodnie z obowiązującymi regulacjami</w:t>
      </w:r>
      <w:r w:rsidR="00F91FC0">
        <w:rPr>
          <w:rFonts w:asciiTheme="minorHAnsi" w:hAnsiTheme="minorHAnsi" w:cstheme="minorHAnsi"/>
        </w:rPr>
        <w:t>,</w:t>
      </w:r>
      <w:r w:rsidRPr="00F91FC0">
        <w:rPr>
          <w:rFonts w:asciiTheme="minorHAnsi" w:hAnsiTheme="minorHAnsi" w:cstheme="minorHAnsi"/>
        </w:rPr>
        <w:t xml:space="preserve"> dotyczącymi możliwości ujęcia tych kosztów w kosztach podatkowych w zależności od sytuacji czy samochód jest prywatny i używany jest do celów działalności czy też samochód stanowi aktywa tej działalności</w:t>
      </w:r>
    </w:p>
    <w:p w:rsidR="00BE5D80" w:rsidRPr="00F91FC0" w:rsidRDefault="00BE5D80" w:rsidP="00F91FC0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91FC0">
        <w:rPr>
          <w:rFonts w:asciiTheme="minorHAnsi" w:hAnsiTheme="minorHAnsi" w:cstheme="minorHAnsi"/>
        </w:rPr>
        <w:lastRenderedPageBreak/>
        <w:t>podatek dochodowy</w:t>
      </w:r>
    </w:p>
    <w:p w:rsidR="00BE5D80" w:rsidRPr="00F91FC0" w:rsidRDefault="00BE5D80" w:rsidP="00F91FC0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91FC0">
        <w:rPr>
          <w:rFonts w:asciiTheme="minorHAnsi" w:hAnsiTheme="minorHAnsi" w:cstheme="minorHAnsi"/>
        </w:rPr>
        <w:t>wynagrodzenie pracownika – kwota netto oraz obowiązkowe składki ZUS</w:t>
      </w:r>
      <w:r w:rsidR="00B46F8D">
        <w:rPr>
          <w:rFonts w:asciiTheme="minorHAnsi" w:hAnsiTheme="minorHAnsi" w:cstheme="minorHAnsi"/>
        </w:rPr>
        <w:t xml:space="preserve"> i podatek</w:t>
      </w:r>
      <w:r w:rsidRPr="00F91FC0">
        <w:rPr>
          <w:rFonts w:asciiTheme="minorHAnsi" w:hAnsiTheme="minorHAnsi" w:cstheme="minorHAnsi"/>
        </w:rPr>
        <w:t xml:space="preserve"> </w:t>
      </w:r>
    </w:p>
    <w:p w:rsidR="00BE5D80" w:rsidRPr="00F91FC0" w:rsidRDefault="00BE5D80" w:rsidP="00F91FC0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91FC0">
        <w:rPr>
          <w:rFonts w:asciiTheme="minorHAnsi" w:hAnsiTheme="minorHAnsi" w:cstheme="minorHAnsi"/>
        </w:rPr>
        <w:t>konsultacje prawne</w:t>
      </w:r>
    </w:p>
    <w:p w:rsidR="00BE5D80" w:rsidRDefault="00BE5D80" w:rsidP="00F91FC0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91FC0">
        <w:rPr>
          <w:rFonts w:asciiTheme="minorHAnsi" w:hAnsiTheme="minorHAnsi" w:cstheme="minorHAnsi"/>
        </w:rPr>
        <w:t>wydatki dot. eksploatacji auta, rozliczane analogicznie jak w przypadku paliwa tj. podlegające obowiązującym regulacjom prawnym</w:t>
      </w:r>
    </w:p>
    <w:p w:rsidR="00FF25EA" w:rsidRPr="00F91FC0" w:rsidRDefault="00FF25EA" w:rsidP="00F91FC0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koszty promocji – ulotki, wizytówki, ogłoszenia w prasie itp.</w:t>
      </w:r>
    </w:p>
    <w:p w:rsidR="00F91FC0" w:rsidRDefault="00BE5D80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Przedstawiony powyżej katalog kosztów nie jest katalogiem zamkniętym</w:t>
      </w:r>
      <w:r w:rsidR="00F91FC0">
        <w:rPr>
          <w:rFonts w:asciiTheme="minorHAnsi" w:hAnsiTheme="minorHAnsi" w:cstheme="minorHAnsi"/>
        </w:rPr>
        <w:t xml:space="preserve">, stanowi jedynie przykład podejścia do rozliczania wsparcia pomostowego. </w:t>
      </w:r>
    </w:p>
    <w:p w:rsidR="00BE5D80" w:rsidRDefault="00F91FC0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wsparcia pomostowego mogą zostać sfinansowane tylko wydatki poniesione przez Uczestnika projektu, a związane z prowadzeniem działalności.</w:t>
      </w:r>
      <w:r w:rsidR="00707A3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Wszystkie wydatki ujmowane przez Uczestników projektu do pokrycia z wsparcia pomostowego muszą być zaliczone do kosztów prowadzenia działalności gospodarczej i zostać</w:t>
      </w:r>
      <w:r w:rsidR="00FF25EA">
        <w:rPr>
          <w:rFonts w:asciiTheme="minorHAnsi" w:hAnsiTheme="minorHAnsi" w:cstheme="minorHAnsi"/>
        </w:rPr>
        <w:t xml:space="preserve"> ujęte w odpowiednich</w:t>
      </w:r>
      <w:r>
        <w:rPr>
          <w:rFonts w:asciiTheme="minorHAnsi" w:hAnsiTheme="minorHAnsi" w:cstheme="minorHAnsi"/>
        </w:rPr>
        <w:t xml:space="preserve"> rejestr</w:t>
      </w:r>
      <w:r w:rsidR="00FF25EA">
        <w:rPr>
          <w:rFonts w:asciiTheme="minorHAnsi" w:hAnsiTheme="minorHAnsi" w:cstheme="minorHAnsi"/>
        </w:rPr>
        <w:t>ach</w:t>
      </w:r>
      <w:r>
        <w:rPr>
          <w:rFonts w:asciiTheme="minorHAnsi" w:hAnsiTheme="minorHAnsi" w:cstheme="minorHAnsi"/>
        </w:rPr>
        <w:t xml:space="preserve"> prowadzon</w:t>
      </w:r>
      <w:r w:rsidR="00FF25EA">
        <w:rPr>
          <w:rFonts w:asciiTheme="minorHAnsi" w:hAnsiTheme="minorHAnsi" w:cstheme="minorHAnsi"/>
        </w:rPr>
        <w:t>ych</w:t>
      </w:r>
      <w:r>
        <w:rPr>
          <w:rFonts w:asciiTheme="minorHAnsi" w:hAnsiTheme="minorHAnsi" w:cstheme="minorHAnsi"/>
        </w:rPr>
        <w:t xml:space="preserve"> przez przedsiębiorców.</w:t>
      </w:r>
    </w:p>
    <w:p w:rsidR="00707A3C" w:rsidRDefault="00707A3C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:rsidR="00BE5D80" w:rsidRDefault="00F91FC0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BE5D80">
        <w:rPr>
          <w:rFonts w:asciiTheme="minorHAnsi" w:hAnsiTheme="minorHAnsi" w:cstheme="minorHAnsi"/>
        </w:rPr>
        <w:t xml:space="preserve"> wsparcia pomostowego nie mogą zostać sfinansowane następujące wydatki:</w:t>
      </w:r>
    </w:p>
    <w:p w:rsidR="00BE5D80" w:rsidRDefault="00BE5D80" w:rsidP="00F91FC0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91FC0">
        <w:rPr>
          <w:rFonts w:asciiTheme="minorHAnsi" w:hAnsiTheme="minorHAnsi" w:cstheme="minorHAnsi"/>
        </w:rPr>
        <w:t>środki obrotowe</w:t>
      </w:r>
    </w:p>
    <w:p w:rsidR="00F91FC0" w:rsidRPr="00F91FC0" w:rsidRDefault="00F91FC0" w:rsidP="00F91FC0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środki trwałe</w:t>
      </w:r>
    </w:p>
    <w:p w:rsidR="00BE5D80" w:rsidRPr="00F91FC0" w:rsidRDefault="00BE5D80" w:rsidP="00F91FC0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91FC0">
        <w:rPr>
          <w:rFonts w:asciiTheme="minorHAnsi" w:hAnsiTheme="minorHAnsi" w:cstheme="minorHAnsi"/>
        </w:rPr>
        <w:t>koszty podatku VAT</w:t>
      </w:r>
    </w:p>
    <w:p w:rsidR="00BE5D80" w:rsidRPr="00F91FC0" w:rsidRDefault="00BE5D80" w:rsidP="00F91FC0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91FC0">
        <w:rPr>
          <w:rFonts w:asciiTheme="minorHAnsi" w:hAnsiTheme="minorHAnsi" w:cstheme="minorHAnsi"/>
        </w:rPr>
        <w:t>koszty leasingu</w:t>
      </w:r>
    </w:p>
    <w:p w:rsidR="00BE5D80" w:rsidRDefault="00F91FC0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Powyższe w</w:t>
      </w:r>
      <w:r w:rsidR="00BE5D80">
        <w:rPr>
          <w:rFonts w:asciiTheme="minorHAnsi" w:hAnsiTheme="minorHAnsi" w:cstheme="minorHAnsi"/>
        </w:rPr>
        <w:t>ydatk</w:t>
      </w:r>
      <w:r>
        <w:rPr>
          <w:rFonts w:asciiTheme="minorHAnsi" w:hAnsiTheme="minorHAnsi" w:cstheme="minorHAnsi"/>
        </w:rPr>
        <w:t>i, które nie mogą zostać sfinansowane z wsparcia pomostowego, nie stanowią katalogu zamkniętego, są jedynie pewnym przykład</w:t>
      </w:r>
      <w:r w:rsidR="00FF25EA"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</w:rPr>
        <w:t xml:space="preserve"> podejścia do braku </w:t>
      </w:r>
      <w:r w:rsidR="00FF25EA">
        <w:rPr>
          <w:rFonts w:asciiTheme="minorHAnsi" w:hAnsiTheme="minorHAnsi" w:cstheme="minorHAnsi"/>
        </w:rPr>
        <w:t xml:space="preserve">możliwości </w:t>
      </w:r>
      <w:r>
        <w:rPr>
          <w:rFonts w:asciiTheme="minorHAnsi" w:hAnsiTheme="minorHAnsi" w:cstheme="minorHAnsi"/>
        </w:rPr>
        <w:t>rozliczania kosztów działalności z wsparcia pomostowego</w:t>
      </w:r>
      <w:r w:rsidR="00770A91">
        <w:rPr>
          <w:rFonts w:asciiTheme="minorHAnsi" w:hAnsiTheme="minorHAnsi" w:cstheme="minorHAnsi"/>
        </w:rPr>
        <w:t>.</w:t>
      </w:r>
    </w:p>
    <w:p w:rsidR="001E0EA5" w:rsidRDefault="001E0EA5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Wypłata wsparcia pomostowego odbywa się na podstawie Umowy o wypłatę wsparcia pomostowego oraz na zasadach zaliczki. Uczestnik otrzymuje kwotę w pełnej wysokości, wynikająca z umowy na dany miesiąc. Po poniesieniu i opłaceniu kosztów </w:t>
      </w:r>
      <w:r w:rsidR="00FF25EA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czestnik rozlicza się z Beneficjentem na podstawie zestawienia poniesionych kosztów</w:t>
      </w:r>
      <w:r w:rsidR="00707A3C">
        <w:rPr>
          <w:rFonts w:asciiTheme="minorHAnsi" w:hAnsiTheme="minorHAnsi" w:cstheme="minorHAnsi"/>
        </w:rPr>
        <w:t>, załączonych faktur, potwierdzeń dokonania przelewu itp.</w:t>
      </w:r>
      <w:r>
        <w:rPr>
          <w:rFonts w:asciiTheme="minorHAnsi" w:hAnsiTheme="minorHAnsi" w:cstheme="minorHAnsi"/>
        </w:rPr>
        <w:t xml:space="preserve"> i ewentualnie dokonuje zwrotu nadwyżki otrzymanego wsparcia w danym miesiącu.</w:t>
      </w:r>
    </w:p>
    <w:p w:rsidR="00FF25EA" w:rsidRDefault="00186482" w:rsidP="00FF25EA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Wydatk</w:t>
      </w:r>
      <w:r w:rsidR="00FF25EA">
        <w:rPr>
          <w:rFonts w:asciiTheme="minorHAnsi" w:hAnsiTheme="minorHAnsi" w:cstheme="minorHAnsi"/>
        </w:rPr>
        <w:t>i ponoszone i rozliczane przez U</w:t>
      </w:r>
      <w:r>
        <w:rPr>
          <w:rFonts w:asciiTheme="minorHAnsi" w:hAnsiTheme="minorHAnsi" w:cstheme="minorHAnsi"/>
        </w:rPr>
        <w:t>czestnika w ramach wsparcia pomostowego</w:t>
      </w:r>
      <w:r w:rsidR="00FF25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powinny być ponoszone wg rodzajów jakie wykazano we </w:t>
      </w:r>
      <w:r w:rsidR="00FF25EA">
        <w:rPr>
          <w:rFonts w:asciiTheme="minorHAnsi" w:hAnsiTheme="minorHAnsi" w:cstheme="minorHAnsi"/>
        </w:rPr>
        <w:t>Wniosku o przyznanie wsparcia pomostowego</w:t>
      </w:r>
      <w:r w:rsidR="00707A3C">
        <w:rPr>
          <w:rFonts w:asciiTheme="minorHAnsi" w:hAnsiTheme="minorHAnsi" w:cstheme="minorHAnsi"/>
        </w:rPr>
        <w:t xml:space="preserve"> tzn. jeżeli na etapie składania Wniosku Uczestnik nie przewidział jakiejś kategorii wydatków, nie będzie mógł jej sfinansować z wsparcia pomostowego. </w:t>
      </w:r>
      <w:r w:rsidR="00FF25EA">
        <w:rPr>
          <w:rFonts w:asciiTheme="minorHAnsi" w:hAnsiTheme="minorHAnsi" w:cstheme="minorHAnsi"/>
        </w:rPr>
        <w:t xml:space="preserve">Z wsparcia pomostowego mogą zostać sfinansowane tylko </w:t>
      </w:r>
      <w:r w:rsidR="00FF25EA" w:rsidRPr="00707A3C">
        <w:rPr>
          <w:rFonts w:asciiTheme="minorHAnsi" w:hAnsiTheme="minorHAnsi" w:cstheme="minorHAnsi"/>
          <w:b/>
        </w:rPr>
        <w:t>wydatki</w:t>
      </w:r>
      <w:r w:rsidR="00FF25EA">
        <w:rPr>
          <w:rFonts w:asciiTheme="minorHAnsi" w:hAnsiTheme="minorHAnsi" w:cstheme="minorHAnsi"/>
        </w:rPr>
        <w:t xml:space="preserve"> </w:t>
      </w:r>
      <w:r w:rsidR="00FF25EA" w:rsidRPr="00707A3C">
        <w:rPr>
          <w:rFonts w:asciiTheme="minorHAnsi" w:hAnsiTheme="minorHAnsi" w:cstheme="minorHAnsi"/>
          <w:b/>
        </w:rPr>
        <w:t>netto</w:t>
      </w:r>
      <w:r w:rsidR="00FF25EA">
        <w:rPr>
          <w:rFonts w:asciiTheme="minorHAnsi" w:hAnsiTheme="minorHAnsi" w:cstheme="minorHAnsi"/>
        </w:rPr>
        <w:t xml:space="preserve">, które zostały zaakceptowane przez eksperta oceniającego </w:t>
      </w:r>
      <w:r w:rsidR="00FF25EA">
        <w:rPr>
          <w:rFonts w:asciiTheme="minorHAnsi" w:hAnsiTheme="minorHAnsi" w:cstheme="minorHAnsi"/>
          <w:i/>
        </w:rPr>
        <w:t>Wniosek o przyznanie wsparcia pomostowego</w:t>
      </w:r>
      <w:r w:rsidR="00FF25EA">
        <w:rPr>
          <w:rFonts w:asciiTheme="minorHAnsi" w:hAnsiTheme="minorHAnsi" w:cstheme="minorHAnsi"/>
        </w:rPr>
        <w:t xml:space="preserve">. </w:t>
      </w:r>
    </w:p>
    <w:p w:rsidR="00186482" w:rsidRDefault="00186482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podpisaniu umowy o wsparcie pomostowe możliwe jest rozliczenie wydatków poniesionych w okresie od rozpoczęcia działalności do dnia podpisania umowy – pod warunkiem że są one poniesione</w:t>
      </w:r>
      <w:r w:rsidR="00752CB5">
        <w:rPr>
          <w:rFonts w:asciiTheme="minorHAnsi" w:hAnsiTheme="minorHAnsi" w:cstheme="minorHAnsi"/>
        </w:rPr>
        <w:t xml:space="preserve"> i zgodne rodzajowo z pozytywnie zaakceptowanym katalogiem kosztów wskazanym we </w:t>
      </w:r>
      <w:r w:rsidR="00FF25EA" w:rsidRPr="00FF25EA">
        <w:rPr>
          <w:rFonts w:asciiTheme="minorHAnsi" w:hAnsiTheme="minorHAnsi" w:cstheme="minorHAnsi"/>
          <w:i/>
        </w:rPr>
        <w:t>W</w:t>
      </w:r>
      <w:r w:rsidR="00752CB5" w:rsidRPr="00FF25EA">
        <w:rPr>
          <w:rFonts w:asciiTheme="minorHAnsi" w:hAnsiTheme="minorHAnsi" w:cstheme="minorHAnsi"/>
          <w:i/>
        </w:rPr>
        <w:t xml:space="preserve">niosku o </w:t>
      </w:r>
      <w:r w:rsidR="00FF25EA" w:rsidRPr="00FF25EA">
        <w:rPr>
          <w:rFonts w:asciiTheme="minorHAnsi" w:hAnsiTheme="minorHAnsi" w:cstheme="minorHAnsi"/>
          <w:i/>
        </w:rPr>
        <w:t>przyznanie wsparcia</w:t>
      </w:r>
      <w:r w:rsidR="00752CB5" w:rsidRPr="00FF25EA">
        <w:rPr>
          <w:rFonts w:asciiTheme="minorHAnsi" w:hAnsiTheme="minorHAnsi" w:cstheme="minorHAnsi"/>
          <w:i/>
        </w:rPr>
        <w:t xml:space="preserve"> pomostowe</w:t>
      </w:r>
      <w:r w:rsidR="00FF25EA" w:rsidRPr="00FF25EA">
        <w:rPr>
          <w:rFonts w:asciiTheme="minorHAnsi" w:hAnsiTheme="minorHAnsi" w:cstheme="minorHAnsi"/>
          <w:i/>
        </w:rPr>
        <w:t>go</w:t>
      </w:r>
      <w:r w:rsidR="00752CB5">
        <w:rPr>
          <w:rFonts w:asciiTheme="minorHAnsi" w:hAnsiTheme="minorHAnsi" w:cstheme="minorHAnsi"/>
        </w:rPr>
        <w:t>.</w:t>
      </w:r>
    </w:p>
    <w:p w:rsidR="00C16CC4" w:rsidRDefault="00C16CC4" w:rsidP="00C16CC4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:rsidR="00C16CC4" w:rsidRDefault="00C16CC4" w:rsidP="00C16CC4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i/>
        </w:rPr>
      </w:pPr>
      <w:r w:rsidRPr="000E7715">
        <w:rPr>
          <w:rFonts w:asciiTheme="minorHAnsi" w:hAnsiTheme="minorHAnsi" w:cstheme="minorHAnsi"/>
          <w:b/>
          <w:bCs/>
        </w:rPr>
        <w:t xml:space="preserve">SZCZEGÓŁOWE INFORMACJE NA TEMAT ETAPÓW OCENY </w:t>
      </w:r>
      <w:r>
        <w:rPr>
          <w:rFonts w:asciiTheme="minorHAnsi" w:hAnsiTheme="minorHAnsi" w:cstheme="minorHAnsi"/>
          <w:b/>
          <w:bCs/>
        </w:rPr>
        <w:br/>
      </w:r>
      <w:r w:rsidRPr="000E7715">
        <w:rPr>
          <w:rFonts w:asciiTheme="minorHAnsi" w:hAnsiTheme="minorHAnsi" w:cstheme="minorHAnsi"/>
          <w:b/>
          <w:bCs/>
          <w:i/>
        </w:rPr>
        <w:t xml:space="preserve">WNIOSKÓW O PRZYZNANIE </w:t>
      </w:r>
      <w:r w:rsidR="00705158">
        <w:rPr>
          <w:rFonts w:asciiTheme="minorHAnsi" w:hAnsiTheme="minorHAnsi" w:cstheme="minorHAnsi"/>
          <w:b/>
          <w:bCs/>
          <w:i/>
        </w:rPr>
        <w:t>WSPARCIA POMOSTOWEGO</w:t>
      </w:r>
      <w:r>
        <w:rPr>
          <w:rFonts w:asciiTheme="minorHAnsi" w:hAnsiTheme="minorHAnsi" w:cstheme="minorHAnsi"/>
          <w:b/>
          <w:bCs/>
          <w:i/>
        </w:rPr>
        <w:t xml:space="preserve"> </w:t>
      </w:r>
    </w:p>
    <w:p w:rsidR="00BF4A60" w:rsidRPr="00713D1A" w:rsidRDefault="00BF4A60" w:rsidP="00713D1A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713D1A">
        <w:rPr>
          <w:rFonts w:asciiTheme="minorHAnsi" w:hAnsiTheme="minorHAnsi" w:cstheme="minorHAnsi"/>
          <w:bCs/>
        </w:rPr>
        <w:t xml:space="preserve">Złożony </w:t>
      </w:r>
      <w:r w:rsidRPr="00713D1A">
        <w:rPr>
          <w:rFonts w:asciiTheme="minorHAnsi" w:hAnsiTheme="minorHAnsi" w:cstheme="minorHAnsi"/>
          <w:bCs/>
          <w:i/>
        </w:rPr>
        <w:t xml:space="preserve">Wniosek </w:t>
      </w:r>
      <w:r w:rsidRPr="00713D1A">
        <w:rPr>
          <w:rFonts w:asciiTheme="minorHAnsi" w:hAnsiTheme="minorHAnsi" w:cstheme="minorHAnsi"/>
          <w:bCs/>
        </w:rPr>
        <w:t>podle</w:t>
      </w:r>
      <w:r w:rsidR="00C575D8" w:rsidRPr="00713D1A">
        <w:rPr>
          <w:rFonts w:asciiTheme="minorHAnsi" w:hAnsiTheme="minorHAnsi" w:cstheme="minorHAnsi"/>
          <w:bCs/>
        </w:rPr>
        <w:t xml:space="preserve">ga ocenie formalnej i </w:t>
      </w:r>
      <w:r w:rsidRPr="00713D1A">
        <w:rPr>
          <w:rFonts w:asciiTheme="minorHAnsi" w:hAnsiTheme="minorHAnsi" w:cstheme="minorHAnsi"/>
          <w:bCs/>
        </w:rPr>
        <w:t xml:space="preserve">merytorycznej przez </w:t>
      </w:r>
      <w:r w:rsidR="00C575D8" w:rsidRPr="00713D1A">
        <w:rPr>
          <w:rFonts w:asciiTheme="minorHAnsi" w:hAnsiTheme="minorHAnsi" w:cstheme="minorHAnsi"/>
          <w:bCs/>
        </w:rPr>
        <w:t xml:space="preserve">jednego eksperta i </w:t>
      </w:r>
      <w:r w:rsidR="00FF25EA" w:rsidRPr="00713D1A">
        <w:rPr>
          <w:rFonts w:asciiTheme="minorHAnsi" w:hAnsiTheme="minorHAnsi" w:cstheme="minorHAnsi"/>
          <w:bCs/>
        </w:rPr>
        <w:t xml:space="preserve">jest </w:t>
      </w:r>
      <w:r w:rsidR="00C575D8" w:rsidRPr="00713D1A">
        <w:rPr>
          <w:rFonts w:asciiTheme="minorHAnsi" w:hAnsiTheme="minorHAnsi" w:cstheme="minorHAnsi"/>
          <w:bCs/>
        </w:rPr>
        <w:t>zatwierdzany</w:t>
      </w:r>
      <w:r w:rsidR="0090764B" w:rsidRPr="00713D1A">
        <w:rPr>
          <w:rFonts w:asciiTheme="minorHAnsi" w:hAnsiTheme="minorHAnsi" w:cstheme="minorHAnsi"/>
          <w:bCs/>
        </w:rPr>
        <w:t xml:space="preserve"> przez Przewodniczącego Komisji Oceny Wniosków</w:t>
      </w:r>
      <w:r w:rsidR="00C575D8" w:rsidRPr="00713D1A">
        <w:rPr>
          <w:rFonts w:asciiTheme="minorHAnsi" w:hAnsiTheme="minorHAnsi" w:cstheme="minorHAnsi"/>
          <w:bCs/>
        </w:rPr>
        <w:t>.</w:t>
      </w:r>
    </w:p>
    <w:p w:rsidR="00FF25EA" w:rsidRPr="00713D1A" w:rsidRDefault="00FF25EA" w:rsidP="00713D1A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i/>
          <w:color w:val="0070C0"/>
        </w:rPr>
      </w:pPr>
      <w:r w:rsidRPr="00713D1A">
        <w:rPr>
          <w:rFonts w:asciiTheme="minorHAnsi" w:hAnsiTheme="minorHAnsi" w:cstheme="minorHAnsi"/>
          <w:color w:val="auto"/>
        </w:rPr>
        <w:t xml:space="preserve">Ocena formalna i merytoryczna </w:t>
      </w:r>
      <w:r w:rsidRPr="00713D1A">
        <w:rPr>
          <w:rFonts w:asciiTheme="minorHAnsi" w:hAnsiTheme="minorHAnsi" w:cstheme="minorHAnsi"/>
          <w:i/>
          <w:color w:val="auto"/>
        </w:rPr>
        <w:t>Wniosków</w:t>
      </w:r>
      <w:r w:rsidRPr="00713D1A">
        <w:rPr>
          <w:rFonts w:asciiTheme="minorHAnsi" w:hAnsiTheme="minorHAnsi" w:cstheme="minorHAnsi"/>
          <w:color w:val="auto"/>
        </w:rPr>
        <w:t xml:space="preserve"> odbywa się na podstawie </w:t>
      </w:r>
      <w:r w:rsidRPr="00713D1A">
        <w:rPr>
          <w:rFonts w:asciiTheme="minorHAnsi" w:hAnsiTheme="minorHAnsi" w:cstheme="minorHAnsi"/>
          <w:i/>
          <w:color w:val="auto"/>
        </w:rPr>
        <w:t>Karty weryfikacji formalnej i merytorycznej wniosku o przyznanie wsparcia pomostowego</w:t>
      </w:r>
      <w:r w:rsidRPr="00713D1A">
        <w:rPr>
          <w:rFonts w:asciiTheme="minorHAnsi" w:hAnsiTheme="minorHAnsi" w:cstheme="minorHAnsi"/>
          <w:color w:val="auto"/>
        </w:rPr>
        <w:t xml:space="preserve"> (zał. nr 13 do Regulaminu). Ocena ma na celu weryfikację celu wsparcia pomostowego, wydatków </w:t>
      </w:r>
      <w:proofErr w:type="spellStart"/>
      <w:r w:rsidRPr="00713D1A">
        <w:rPr>
          <w:rFonts w:asciiTheme="minorHAnsi" w:hAnsiTheme="minorHAnsi" w:cstheme="minorHAnsi"/>
          <w:color w:val="auto"/>
        </w:rPr>
        <w:t>kwalifikowalnych</w:t>
      </w:r>
      <w:proofErr w:type="spellEnd"/>
      <w:r w:rsidRPr="00713D1A">
        <w:rPr>
          <w:rFonts w:asciiTheme="minorHAnsi" w:hAnsiTheme="minorHAnsi" w:cstheme="minorHAnsi"/>
          <w:color w:val="auto"/>
        </w:rPr>
        <w:t xml:space="preserve">, intensywności pomocy </w:t>
      </w:r>
      <w:r w:rsidRPr="00713D1A">
        <w:rPr>
          <w:rFonts w:asciiTheme="minorHAnsi" w:hAnsiTheme="minorHAnsi" w:cstheme="minorHAnsi"/>
          <w:i/>
          <w:color w:val="auto"/>
        </w:rPr>
        <w:t xml:space="preserve">de </w:t>
      </w:r>
      <w:proofErr w:type="spellStart"/>
      <w:r w:rsidRPr="00713D1A">
        <w:rPr>
          <w:rFonts w:asciiTheme="minorHAnsi" w:hAnsiTheme="minorHAnsi" w:cstheme="minorHAnsi"/>
          <w:i/>
          <w:color w:val="auto"/>
        </w:rPr>
        <w:t>minimis</w:t>
      </w:r>
      <w:proofErr w:type="spellEnd"/>
      <w:r w:rsidRPr="00713D1A">
        <w:rPr>
          <w:rFonts w:asciiTheme="minorHAnsi" w:hAnsiTheme="minorHAnsi" w:cstheme="minorHAnsi"/>
          <w:color w:val="auto"/>
        </w:rPr>
        <w:t xml:space="preserve"> i maksymalnej jej wartości. </w:t>
      </w:r>
    </w:p>
    <w:p w:rsidR="00FF25EA" w:rsidRPr="00713D1A" w:rsidRDefault="00FF25EA" w:rsidP="00713D1A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713D1A">
        <w:rPr>
          <w:rFonts w:asciiTheme="minorHAnsi" w:hAnsiTheme="minorHAnsi" w:cstheme="minorHAnsi"/>
          <w:color w:val="auto"/>
        </w:rPr>
        <w:t>W ramach oceny merytorycznej oceniane będą m.in. następujące kwestie:</w:t>
      </w:r>
    </w:p>
    <w:p w:rsidR="00FF25EA" w:rsidRPr="00713D1A" w:rsidRDefault="00FF25EA" w:rsidP="00713D1A">
      <w:pPr>
        <w:pStyle w:val="Default"/>
        <w:numPr>
          <w:ilvl w:val="0"/>
          <w:numId w:val="19"/>
        </w:numPr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713D1A">
        <w:rPr>
          <w:rFonts w:asciiTheme="minorHAnsi" w:hAnsiTheme="minorHAnsi" w:cstheme="minorHAnsi"/>
          <w:color w:val="auto"/>
        </w:rPr>
        <w:t xml:space="preserve">zasadność wsparcia, </w:t>
      </w:r>
    </w:p>
    <w:p w:rsidR="00FF25EA" w:rsidRPr="00713D1A" w:rsidRDefault="00FF25EA" w:rsidP="00713D1A">
      <w:pPr>
        <w:pStyle w:val="Default"/>
        <w:numPr>
          <w:ilvl w:val="0"/>
          <w:numId w:val="19"/>
        </w:numPr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713D1A">
        <w:rPr>
          <w:rFonts w:asciiTheme="minorHAnsi" w:hAnsiTheme="minorHAnsi" w:cstheme="minorHAnsi"/>
          <w:color w:val="auto"/>
        </w:rPr>
        <w:t xml:space="preserve">związek wydatków planowanych do poniesienia z wsparcia pomostowego w stosunku do prowadzonej działalności gospodarczej, </w:t>
      </w:r>
    </w:p>
    <w:p w:rsidR="00FF25EA" w:rsidRPr="00713D1A" w:rsidRDefault="00FF25EA" w:rsidP="00713D1A">
      <w:pPr>
        <w:pStyle w:val="Default"/>
        <w:numPr>
          <w:ilvl w:val="0"/>
          <w:numId w:val="19"/>
        </w:numPr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713D1A">
        <w:rPr>
          <w:rFonts w:asciiTheme="minorHAnsi" w:hAnsiTheme="minorHAnsi" w:cstheme="minorHAnsi"/>
          <w:color w:val="auto"/>
        </w:rPr>
        <w:t>czy wydatki planowane do poniesienia ze wsparcia pomostowego nie są tożsame z wydatkami w ramach wsparcia finansowego.</w:t>
      </w:r>
    </w:p>
    <w:p w:rsidR="00FF25EA" w:rsidRDefault="00FF25EA" w:rsidP="00713D1A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713D1A">
        <w:rPr>
          <w:rFonts w:asciiTheme="minorHAnsi" w:hAnsiTheme="minorHAnsi" w:cstheme="minorHAnsi"/>
          <w:color w:val="auto"/>
        </w:rPr>
        <w:t xml:space="preserve">Wnioski ocenione pozytywnie pod względem formalnym i merytorycznym będą rekomendowane do wsparcia. </w:t>
      </w:r>
    </w:p>
    <w:p w:rsidR="0094790B" w:rsidRPr="0094790B" w:rsidRDefault="0094790B" w:rsidP="00713D1A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94790B">
        <w:rPr>
          <w:rFonts w:asciiTheme="minorHAnsi" w:hAnsiTheme="minorHAnsi" w:cstheme="minorHAnsi"/>
          <w:color w:val="auto"/>
        </w:rPr>
        <w:t>Należy pamiętać, że:</w:t>
      </w:r>
    </w:p>
    <w:p w:rsidR="0094790B" w:rsidRPr="0094790B" w:rsidRDefault="0094790B" w:rsidP="0094790B">
      <w:pPr>
        <w:pStyle w:val="Default"/>
        <w:numPr>
          <w:ilvl w:val="0"/>
          <w:numId w:val="21"/>
        </w:numPr>
        <w:spacing w:before="120"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94790B">
        <w:rPr>
          <w:rFonts w:asciiTheme="minorHAnsi" w:hAnsiTheme="minorHAnsi" w:cstheme="minorHAnsi"/>
          <w:color w:val="auto"/>
        </w:rPr>
        <w:t>ubiegają się Państwo o kwotę maksymalnie 18 840,00 zł (str. 2 Wniosku – „</w:t>
      </w:r>
      <w:r w:rsidRPr="0094790B">
        <w:rPr>
          <w:rFonts w:asciiTheme="minorHAnsi" w:hAnsiTheme="minorHAnsi" w:cstheme="minorHAnsi"/>
        </w:rPr>
        <w:t>Wnioskowana kwota razem”)</w:t>
      </w:r>
      <w:r>
        <w:rPr>
          <w:rFonts w:asciiTheme="minorHAnsi" w:hAnsiTheme="minorHAnsi" w:cstheme="minorHAnsi"/>
        </w:rPr>
        <w:t>.</w:t>
      </w:r>
    </w:p>
    <w:p w:rsidR="0094790B" w:rsidRPr="0094790B" w:rsidRDefault="0094790B" w:rsidP="0094790B">
      <w:pPr>
        <w:pStyle w:val="Default"/>
        <w:numPr>
          <w:ilvl w:val="0"/>
          <w:numId w:val="21"/>
        </w:numPr>
        <w:spacing w:before="120"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94790B">
        <w:rPr>
          <w:rFonts w:asciiTheme="minorHAnsi" w:hAnsiTheme="minorHAnsi" w:cstheme="minorHAnsi"/>
          <w:color w:val="auto"/>
        </w:rPr>
        <w:t xml:space="preserve">w tabeli </w:t>
      </w:r>
      <w:r>
        <w:rPr>
          <w:rFonts w:asciiTheme="minorHAnsi" w:hAnsiTheme="minorHAnsi" w:cstheme="minorHAnsi"/>
          <w:color w:val="auto"/>
        </w:rPr>
        <w:t>„</w:t>
      </w:r>
      <w:r w:rsidRPr="0094790B">
        <w:rPr>
          <w:rFonts w:asciiTheme="minorHAnsi" w:hAnsiTheme="minorHAnsi" w:cstheme="minorHAnsi"/>
        </w:rPr>
        <w:t>Rodzaje wydatków w ramach wnioskowanego wsparcia pomostowego</w:t>
      </w:r>
      <w:r>
        <w:rPr>
          <w:rFonts w:asciiTheme="minorHAnsi" w:hAnsiTheme="minorHAnsi" w:cstheme="minorHAnsi"/>
        </w:rPr>
        <w:t>”</w:t>
      </w:r>
      <w:r w:rsidRPr="0094790B">
        <w:rPr>
          <w:rFonts w:asciiTheme="minorHAnsi" w:hAnsiTheme="minorHAnsi" w:cstheme="minorHAnsi"/>
          <w:color w:val="auto"/>
        </w:rPr>
        <w:t xml:space="preserve"> wypisują Państwo jedynie te wartości wydatków, które sumuj</w:t>
      </w:r>
      <w:r>
        <w:rPr>
          <w:rFonts w:asciiTheme="minorHAnsi" w:hAnsiTheme="minorHAnsi" w:cstheme="minorHAnsi"/>
          <w:color w:val="auto"/>
        </w:rPr>
        <w:t>ą</w:t>
      </w:r>
      <w:r w:rsidRPr="0094790B">
        <w:rPr>
          <w:rFonts w:asciiTheme="minorHAnsi" w:hAnsiTheme="minorHAnsi" w:cstheme="minorHAnsi"/>
          <w:color w:val="auto"/>
        </w:rPr>
        <w:t xml:space="preserve"> sie do wnioskowanej kwot wsparcia (str. 2 Wniosku</w:t>
      </w:r>
      <w:r>
        <w:rPr>
          <w:rFonts w:asciiTheme="minorHAnsi" w:hAnsiTheme="minorHAnsi" w:cstheme="minorHAnsi"/>
          <w:color w:val="auto"/>
        </w:rPr>
        <w:t xml:space="preserve"> – „Ł</w:t>
      </w:r>
      <w:r w:rsidRPr="0094790B">
        <w:rPr>
          <w:rFonts w:asciiTheme="minorHAnsi" w:hAnsiTheme="minorHAnsi" w:cstheme="minorHAnsi"/>
        </w:rPr>
        <w:t xml:space="preserve">ączna kwota wydatków </w:t>
      </w:r>
      <w:r w:rsidRPr="0094790B">
        <w:rPr>
          <w:rFonts w:asciiTheme="minorHAnsi" w:hAnsiTheme="minorHAnsi" w:cstheme="minorHAnsi"/>
        </w:rPr>
        <w:br/>
        <w:t>poniesionych w ciągu miesięcy narastająco”)</w:t>
      </w:r>
      <w:r>
        <w:rPr>
          <w:rFonts w:asciiTheme="minorHAnsi" w:hAnsiTheme="minorHAnsi" w:cstheme="minorHAnsi"/>
        </w:rPr>
        <w:t>.</w:t>
      </w:r>
    </w:p>
    <w:p w:rsidR="0094790B" w:rsidRDefault="0094790B" w:rsidP="00713D1A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auto"/>
        </w:rPr>
      </w:pPr>
    </w:p>
    <w:p w:rsidR="00FF25EA" w:rsidRPr="00713D1A" w:rsidRDefault="00FF25EA" w:rsidP="00713D1A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713D1A">
        <w:rPr>
          <w:rFonts w:asciiTheme="minorHAnsi" w:hAnsiTheme="minorHAnsi" w:cstheme="minorHAnsi"/>
          <w:color w:val="auto"/>
        </w:rPr>
        <w:t xml:space="preserve">Oceniający </w:t>
      </w:r>
      <w:r w:rsidRPr="00713D1A">
        <w:rPr>
          <w:rFonts w:asciiTheme="minorHAnsi" w:hAnsiTheme="minorHAnsi" w:cstheme="minorHAnsi"/>
          <w:i/>
          <w:color w:val="auto"/>
        </w:rPr>
        <w:t>Wniosek o przyznanie wsparcia pomostowego</w:t>
      </w:r>
      <w:r w:rsidRPr="00713D1A">
        <w:rPr>
          <w:rFonts w:asciiTheme="minorHAnsi" w:hAnsiTheme="minorHAnsi" w:cstheme="minorHAnsi"/>
          <w:color w:val="auto"/>
        </w:rPr>
        <w:t xml:space="preserve">, może zaproponować niższą niż wnioskowana kwotę wsparcia w przypadku zidentyfikowania kosztów, które uzna za </w:t>
      </w:r>
      <w:proofErr w:type="spellStart"/>
      <w:r w:rsidRPr="00713D1A">
        <w:rPr>
          <w:rFonts w:asciiTheme="minorHAnsi" w:hAnsiTheme="minorHAnsi" w:cstheme="minorHAnsi"/>
          <w:color w:val="auto"/>
        </w:rPr>
        <w:t>niekwalifikowalne</w:t>
      </w:r>
      <w:proofErr w:type="spellEnd"/>
      <w:r w:rsidRPr="00713D1A">
        <w:rPr>
          <w:rFonts w:asciiTheme="minorHAnsi" w:hAnsiTheme="minorHAnsi" w:cstheme="minorHAnsi"/>
          <w:color w:val="auto"/>
        </w:rPr>
        <w:t xml:space="preserve"> (np. uzna niektóre koszty za niezwiązane z działalnością), w przypadku </w:t>
      </w:r>
      <w:r w:rsidRPr="00713D1A">
        <w:rPr>
          <w:rFonts w:asciiTheme="minorHAnsi" w:hAnsiTheme="minorHAnsi" w:cstheme="minorHAnsi"/>
          <w:color w:val="auto"/>
        </w:rPr>
        <w:lastRenderedPageBreak/>
        <w:t>gdyby były one tożsame z kosztami pokrywanymi ze wsparcia finansowego lub uzna oszacowanie niektórych kosztów jako zawyżone w porównaniu ze stawkami rynkowymi.</w:t>
      </w:r>
    </w:p>
    <w:p w:rsidR="00FF25EA" w:rsidRPr="00713D1A" w:rsidRDefault="00FF25EA" w:rsidP="00713D1A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713D1A">
        <w:rPr>
          <w:rFonts w:asciiTheme="minorHAnsi" w:hAnsiTheme="minorHAnsi" w:cstheme="minorHAnsi"/>
          <w:color w:val="auto"/>
        </w:rPr>
        <w:t xml:space="preserve">W żadnym wypadku kwota wsparcia pomostowego zaproponowana przez oceniającego wniosek, nie może przekroczyć kwoty, o którą ubiega się Uczestnik. </w:t>
      </w:r>
    </w:p>
    <w:p w:rsidR="00FF25EA" w:rsidRPr="00713D1A" w:rsidRDefault="00FF25EA" w:rsidP="00713D1A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713D1A">
        <w:rPr>
          <w:rFonts w:asciiTheme="minorHAnsi" w:hAnsiTheme="minorHAnsi" w:cstheme="minorHAnsi"/>
          <w:color w:val="auto"/>
        </w:rPr>
        <w:t xml:space="preserve">Po dokonaniu oceny formalnej i merytorycznej, </w:t>
      </w:r>
      <w:r w:rsidR="00874D1F" w:rsidRPr="00713D1A">
        <w:rPr>
          <w:rFonts w:asciiTheme="minorHAnsi" w:hAnsiTheme="minorHAnsi" w:cstheme="minorHAnsi"/>
          <w:color w:val="auto"/>
        </w:rPr>
        <w:t>DARR S. A.</w:t>
      </w:r>
      <w:r w:rsidRPr="00713D1A">
        <w:rPr>
          <w:rFonts w:asciiTheme="minorHAnsi" w:hAnsiTheme="minorHAnsi" w:cstheme="minorHAnsi"/>
          <w:color w:val="auto"/>
        </w:rPr>
        <w:t xml:space="preserve">  w terminie 5 dni roboczych od dokonania oceny informuje w fo</w:t>
      </w:r>
      <w:r w:rsidR="00713D1A" w:rsidRPr="00713D1A">
        <w:rPr>
          <w:rFonts w:asciiTheme="minorHAnsi" w:hAnsiTheme="minorHAnsi" w:cstheme="minorHAnsi"/>
          <w:color w:val="auto"/>
        </w:rPr>
        <w:t xml:space="preserve">rmie pisemnej, </w:t>
      </w:r>
      <w:r w:rsidRPr="00713D1A">
        <w:rPr>
          <w:rFonts w:asciiTheme="minorHAnsi" w:hAnsiTheme="minorHAnsi" w:cstheme="minorHAnsi"/>
          <w:color w:val="auto"/>
        </w:rPr>
        <w:t>zgodnie z definicją skutecznego doręczenia informacji</w:t>
      </w:r>
      <w:r w:rsidR="00713D1A" w:rsidRPr="00713D1A">
        <w:rPr>
          <w:rFonts w:asciiTheme="minorHAnsi" w:hAnsiTheme="minorHAnsi" w:cstheme="minorHAnsi"/>
          <w:color w:val="auto"/>
        </w:rPr>
        <w:t>,</w:t>
      </w:r>
      <w:r w:rsidRPr="00713D1A">
        <w:rPr>
          <w:rFonts w:asciiTheme="minorHAnsi" w:hAnsiTheme="minorHAnsi" w:cstheme="minorHAnsi"/>
          <w:color w:val="auto"/>
        </w:rPr>
        <w:t xml:space="preserve"> każdego Uczestnika projektu o wynikach oceny </w:t>
      </w:r>
      <w:r w:rsidR="00713D1A" w:rsidRPr="00713D1A">
        <w:rPr>
          <w:rFonts w:asciiTheme="minorHAnsi" w:hAnsiTheme="minorHAnsi" w:cstheme="minorHAnsi"/>
          <w:i/>
          <w:color w:val="auto"/>
        </w:rPr>
        <w:t>W</w:t>
      </w:r>
      <w:r w:rsidRPr="00713D1A">
        <w:rPr>
          <w:rFonts w:asciiTheme="minorHAnsi" w:hAnsiTheme="minorHAnsi" w:cstheme="minorHAnsi"/>
          <w:i/>
          <w:color w:val="auto"/>
        </w:rPr>
        <w:t>niosku</w:t>
      </w:r>
      <w:r w:rsidRPr="00713D1A">
        <w:rPr>
          <w:rFonts w:asciiTheme="minorHAnsi" w:hAnsiTheme="minorHAnsi" w:cstheme="minorHAnsi"/>
          <w:color w:val="auto"/>
        </w:rPr>
        <w:t xml:space="preserve"> dołączając kserokopie Karty oceny formalno-merytorycznej</w:t>
      </w:r>
      <w:bookmarkStart w:id="0" w:name="_GoBack"/>
      <w:bookmarkEnd w:id="0"/>
      <w:r w:rsidRPr="00713D1A">
        <w:rPr>
          <w:rFonts w:asciiTheme="minorHAnsi" w:hAnsiTheme="minorHAnsi" w:cstheme="minorHAnsi"/>
          <w:color w:val="auto"/>
        </w:rPr>
        <w:t xml:space="preserve"> (z zachowaniem ochrony danych osoby oceniającej).</w:t>
      </w:r>
    </w:p>
    <w:p w:rsidR="00FF25EA" w:rsidRPr="00713D1A" w:rsidRDefault="00FF25EA" w:rsidP="00713D1A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713D1A">
        <w:rPr>
          <w:rFonts w:asciiTheme="minorHAnsi" w:hAnsiTheme="minorHAnsi" w:cstheme="minorHAnsi"/>
          <w:color w:val="auto"/>
        </w:rPr>
        <w:t>Uczestnik Projektu, którego wniosek o wsparcie pomostowe po dokonanej ocenie został oceniony negatywnie, ma prawo złożenia pisemnego wniosku o ponowne rozpatrzenie sprawy (odwołania), w terminie 5 dni roboczych od daty otrzymania pisemnej informacji o wynikach oceny wniosku (zgodnie z definicją skutecznego doręczenia informacji).</w:t>
      </w:r>
    </w:p>
    <w:p w:rsidR="00FF25EA" w:rsidRPr="00713D1A" w:rsidRDefault="00FF25EA" w:rsidP="00713D1A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713D1A">
        <w:rPr>
          <w:rFonts w:asciiTheme="minorHAnsi" w:hAnsiTheme="minorHAnsi" w:cstheme="minorHAnsi"/>
          <w:color w:val="auto"/>
        </w:rPr>
        <w:t>Oceny w ramach procedury odwoławczej dokonuje jedna osoba nieuczestnicząca w pierwotnej ocenie i jest ona ostateczna.</w:t>
      </w:r>
    </w:p>
    <w:p w:rsidR="00391D95" w:rsidRPr="00713D1A" w:rsidRDefault="008229B2" w:rsidP="00713D1A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713D1A">
        <w:rPr>
          <w:rFonts w:asciiTheme="minorHAnsi" w:hAnsiTheme="minorHAnsi" w:cstheme="minorHAnsi"/>
        </w:rPr>
        <w:t xml:space="preserve">Podstawą przekazania środków </w:t>
      </w:r>
      <w:r w:rsidR="00C575D8" w:rsidRPr="00713D1A">
        <w:rPr>
          <w:rFonts w:asciiTheme="minorHAnsi" w:hAnsiTheme="minorHAnsi" w:cstheme="minorHAnsi"/>
        </w:rPr>
        <w:t>dot. wsparcia pomostowego</w:t>
      </w:r>
      <w:r w:rsidRPr="00713D1A">
        <w:rPr>
          <w:rFonts w:asciiTheme="minorHAnsi" w:hAnsiTheme="minorHAnsi" w:cstheme="minorHAnsi"/>
        </w:rPr>
        <w:t xml:space="preserve"> jest </w:t>
      </w:r>
      <w:r w:rsidRPr="00713D1A">
        <w:rPr>
          <w:rFonts w:asciiTheme="minorHAnsi" w:hAnsiTheme="minorHAnsi" w:cstheme="minorHAnsi"/>
          <w:i/>
        </w:rPr>
        <w:t xml:space="preserve">Umowa </w:t>
      </w:r>
      <w:r w:rsidR="00C575D8" w:rsidRPr="00713D1A">
        <w:rPr>
          <w:rFonts w:asciiTheme="minorHAnsi" w:hAnsiTheme="minorHAnsi" w:cstheme="minorHAnsi"/>
          <w:i/>
        </w:rPr>
        <w:t xml:space="preserve">o przyznanie wsparcia pomostowego </w:t>
      </w:r>
      <w:r w:rsidRPr="00713D1A">
        <w:rPr>
          <w:rFonts w:asciiTheme="minorHAnsi" w:hAnsiTheme="minorHAnsi" w:cstheme="minorHAnsi"/>
        </w:rPr>
        <w:t>zawarta pomiędzy DARR S. A., a Uczestnikiem Projektu  w terminie określonym przez DARR S. A.</w:t>
      </w:r>
      <w:r w:rsidR="00C16CC4" w:rsidRPr="00713D1A">
        <w:rPr>
          <w:rFonts w:asciiTheme="minorHAnsi" w:hAnsiTheme="minorHAnsi" w:cstheme="minorHAnsi"/>
        </w:rPr>
        <w:t xml:space="preserve"> </w:t>
      </w:r>
    </w:p>
    <w:p w:rsidR="00BF4A60" w:rsidRPr="00713D1A" w:rsidRDefault="00C16CC4" w:rsidP="00713D1A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713D1A">
        <w:rPr>
          <w:rFonts w:asciiTheme="minorHAnsi" w:hAnsiTheme="minorHAnsi" w:cstheme="minorHAnsi"/>
        </w:rPr>
        <w:t>O dalszych etapac</w:t>
      </w:r>
      <w:r w:rsidR="00391D95" w:rsidRPr="00713D1A">
        <w:rPr>
          <w:rFonts w:asciiTheme="minorHAnsi" w:hAnsiTheme="minorHAnsi" w:cstheme="minorHAnsi"/>
        </w:rPr>
        <w:t>h udziału w projekcie będziemy P</w:t>
      </w:r>
      <w:r w:rsidRPr="00713D1A">
        <w:rPr>
          <w:rFonts w:asciiTheme="minorHAnsi" w:hAnsiTheme="minorHAnsi" w:cstheme="minorHAnsi"/>
        </w:rPr>
        <w:t xml:space="preserve">aństwa informować, zapraszamy do śledzenia naszej strony internetowej poświęconej projektowi: </w:t>
      </w:r>
      <w:hyperlink r:id="rId7" w:history="1">
        <w:r w:rsidR="00E11A9C" w:rsidRPr="00713D1A">
          <w:rPr>
            <w:rStyle w:val="Hipercze"/>
            <w:rFonts w:asciiTheme="minorHAnsi" w:hAnsiTheme="minorHAnsi" w:cstheme="minorHAnsi"/>
          </w:rPr>
          <w:t>www.darr.pl/wsparcie-dla-przedsiebiorczych/</w:t>
        </w:r>
      </w:hyperlink>
    </w:p>
    <w:p w:rsidR="0042026D" w:rsidRPr="00FF25EA" w:rsidRDefault="0042026D" w:rsidP="00BF4A60">
      <w:pPr>
        <w:tabs>
          <w:tab w:val="num" w:pos="284"/>
        </w:tabs>
        <w:spacing w:line="276" w:lineRule="auto"/>
        <w:jc w:val="both"/>
        <w:rPr>
          <w:rFonts w:asciiTheme="minorHAnsi" w:hAnsiTheme="minorHAnsi" w:cstheme="minorHAnsi"/>
        </w:rPr>
      </w:pPr>
    </w:p>
    <w:p w:rsidR="00BF4A60" w:rsidRPr="00FF25EA" w:rsidRDefault="00BF4A60" w:rsidP="00BF4A60">
      <w:pPr>
        <w:tabs>
          <w:tab w:val="num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FF25EA">
        <w:rPr>
          <w:rFonts w:asciiTheme="minorHAnsi" w:hAnsiTheme="minorHAnsi" w:cstheme="minorHAnsi"/>
        </w:rPr>
        <w:t xml:space="preserve">W razie pytań </w:t>
      </w:r>
      <w:r w:rsidRPr="00FF25EA">
        <w:rPr>
          <w:rFonts w:asciiTheme="minorHAnsi" w:hAnsiTheme="minorHAnsi" w:cstheme="minorHAnsi"/>
        </w:rPr>
        <w:tab/>
        <w:t>pros</w:t>
      </w:r>
      <w:r w:rsidR="008229B2" w:rsidRPr="00FF25EA">
        <w:rPr>
          <w:rFonts w:asciiTheme="minorHAnsi" w:hAnsiTheme="minorHAnsi" w:cstheme="minorHAnsi"/>
        </w:rPr>
        <w:t>imy</w:t>
      </w:r>
      <w:r w:rsidRPr="00FF25EA">
        <w:rPr>
          <w:rFonts w:asciiTheme="minorHAnsi" w:hAnsiTheme="minorHAnsi" w:cstheme="minorHAnsi"/>
        </w:rPr>
        <w:t xml:space="preserve"> o kontakt:</w:t>
      </w:r>
    </w:p>
    <w:p w:rsidR="00BF4A60" w:rsidRPr="00FF25EA" w:rsidRDefault="00BF4A60" w:rsidP="00BF4A60">
      <w:pPr>
        <w:tabs>
          <w:tab w:val="num" w:pos="284"/>
        </w:tabs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FF25EA">
        <w:rPr>
          <w:rFonts w:asciiTheme="minorHAnsi" w:hAnsiTheme="minorHAnsi" w:cstheme="minorHAnsi"/>
          <w:lang w:val="en-US"/>
        </w:rPr>
        <w:t xml:space="preserve">tel. </w:t>
      </w:r>
      <w:r w:rsidR="00770A91" w:rsidRPr="00FF25EA">
        <w:rPr>
          <w:rFonts w:asciiTheme="minorHAnsi" w:hAnsiTheme="minorHAnsi" w:cstheme="minorHAnsi"/>
          <w:lang w:val="en-US"/>
        </w:rPr>
        <w:t>607 493 800, 665 119</w:t>
      </w:r>
      <w:r w:rsidR="00713D1A">
        <w:rPr>
          <w:rFonts w:asciiTheme="minorHAnsi" w:hAnsiTheme="minorHAnsi" w:cstheme="minorHAnsi"/>
          <w:lang w:val="en-US"/>
        </w:rPr>
        <w:t> </w:t>
      </w:r>
      <w:r w:rsidR="00770A91" w:rsidRPr="00FF25EA">
        <w:rPr>
          <w:rFonts w:asciiTheme="minorHAnsi" w:hAnsiTheme="minorHAnsi" w:cstheme="minorHAnsi"/>
          <w:lang w:val="en-US"/>
        </w:rPr>
        <w:t>123</w:t>
      </w:r>
      <w:r w:rsidR="00713D1A">
        <w:rPr>
          <w:rFonts w:asciiTheme="minorHAnsi" w:hAnsiTheme="minorHAnsi" w:cstheme="minorHAnsi"/>
          <w:lang w:val="en-US"/>
        </w:rPr>
        <w:t>, 607 755 900</w:t>
      </w:r>
    </w:p>
    <w:p w:rsidR="00BF4A60" w:rsidRPr="00FF25EA" w:rsidRDefault="00BF4A60" w:rsidP="00BF4A60">
      <w:pPr>
        <w:tabs>
          <w:tab w:val="num" w:pos="284"/>
        </w:tabs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FF25EA">
        <w:rPr>
          <w:rFonts w:asciiTheme="minorHAnsi" w:hAnsiTheme="minorHAnsi" w:cstheme="minorHAnsi"/>
          <w:lang w:val="en-US"/>
        </w:rPr>
        <w:t xml:space="preserve">mail: </w:t>
      </w:r>
      <w:hyperlink r:id="rId8" w:history="1">
        <w:r w:rsidR="00770A91" w:rsidRPr="00FF25EA">
          <w:rPr>
            <w:rStyle w:val="Hipercze"/>
            <w:rFonts w:asciiTheme="minorHAnsi" w:hAnsiTheme="minorHAnsi" w:cstheme="minorHAnsi"/>
            <w:lang w:val="en-US"/>
          </w:rPr>
          <w:t>dominik.militowski@darr.pl</w:t>
        </w:r>
      </w:hyperlink>
      <w:r w:rsidR="00770A91" w:rsidRPr="00FF25EA">
        <w:rPr>
          <w:rFonts w:asciiTheme="minorHAnsi" w:hAnsiTheme="minorHAnsi" w:cstheme="minorHAnsi"/>
          <w:lang w:val="en-US"/>
        </w:rPr>
        <w:t xml:space="preserve">, </w:t>
      </w:r>
      <w:hyperlink r:id="rId9" w:history="1">
        <w:r w:rsidR="00770A91" w:rsidRPr="00FF25EA">
          <w:rPr>
            <w:rStyle w:val="Hipercze"/>
            <w:rFonts w:asciiTheme="minorHAnsi" w:hAnsiTheme="minorHAnsi" w:cstheme="minorHAnsi"/>
            <w:lang w:val="en-US"/>
          </w:rPr>
          <w:t>dotacje@darr.pl</w:t>
        </w:r>
      </w:hyperlink>
      <w:r w:rsidR="00770A91" w:rsidRPr="00FF25EA">
        <w:rPr>
          <w:rFonts w:asciiTheme="minorHAnsi" w:hAnsiTheme="minorHAnsi" w:cstheme="minorHAnsi"/>
          <w:lang w:val="en-US"/>
        </w:rPr>
        <w:t xml:space="preserve"> </w:t>
      </w:r>
    </w:p>
    <w:p w:rsidR="00BF4A60" w:rsidRPr="00FF25EA" w:rsidRDefault="00BF4A60" w:rsidP="0042026D">
      <w:pPr>
        <w:spacing w:line="276" w:lineRule="auto"/>
        <w:ind w:left="4248" w:firstLine="708"/>
        <w:jc w:val="both"/>
        <w:rPr>
          <w:rFonts w:asciiTheme="minorHAnsi" w:hAnsiTheme="minorHAnsi" w:cstheme="minorHAnsi"/>
          <w:lang w:val="en-US"/>
        </w:rPr>
      </w:pPr>
      <w:r w:rsidRPr="00FF25EA">
        <w:rPr>
          <w:rFonts w:asciiTheme="minorHAnsi" w:hAnsiTheme="minorHAnsi" w:cstheme="minorHAnsi"/>
          <w:lang w:val="en-US"/>
        </w:rPr>
        <w:t xml:space="preserve"> </w:t>
      </w:r>
      <w:r w:rsidR="008229B2" w:rsidRPr="00FF25EA">
        <w:rPr>
          <w:rFonts w:asciiTheme="minorHAnsi" w:hAnsiTheme="minorHAnsi" w:cstheme="minorHAnsi"/>
          <w:lang w:val="en-US"/>
        </w:rPr>
        <w:tab/>
      </w:r>
      <w:r w:rsidRPr="00FF25EA">
        <w:rPr>
          <w:rFonts w:asciiTheme="minorHAnsi" w:hAnsiTheme="minorHAnsi" w:cstheme="minorHAnsi"/>
          <w:lang w:val="en-US"/>
        </w:rPr>
        <w:t xml:space="preserve"> </w:t>
      </w:r>
    </w:p>
    <w:p w:rsidR="00BF4A60" w:rsidRPr="00F91FC0" w:rsidRDefault="00BF4A60" w:rsidP="00BF4A60">
      <w:pPr>
        <w:spacing w:line="276" w:lineRule="auto"/>
        <w:ind w:left="4248" w:firstLine="708"/>
        <w:jc w:val="both"/>
        <w:rPr>
          <w:rFonts w:asciiTheme="minorHAnsi" w:hAnsiTheme="minorHAnsi" w:cstheme="minorHAnsi"/>
          <w:lang w:val="en-US"/>
        </w:rPr>
      </w:pPr>
    </w:p>
    <w:sectPr w:rsidR="00BF4A60" w:rsidRPr="00F91FC0" w:rsidSect="00FD79EB">
      <w:headerReference w:type="default" r:id="rId10"/>
      <w:footerReference w:type="default" r:id="rId11"/>
      <w:pgSz w:w="11906" w:h="16838"/>
      <w:pgMar w:top="1417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A3C" w:rsidRDefault="00707A3C" w:rsidP="00792B2C">
      <w:r>
        <w:separator/>
      </w:r>
    </w:p>
  </w:endnote>
  <w:endnote w:type="continuationSeparator" w:id="0">
    <w:p w:rsidR="00707A3C" w:rsidRDefault="00707A3C" w:rsidP="00792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3C" w:rsidRDefault="00707A3C">
    <w:pPr>
      <w:pStyle w:val="Stopka"/>
      <w:jc w:val="right"/>
    </w:pPr>
  </w:p>
  <w:p w:rsidR="00707A3C" w:rsidRDefault="00707A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A3C" w:rsidRDefault="00707A3C" w:rsidP="00792B2C">
      <w:r>
        <w:separator/>
      </w:r>
    </w:p>
  </w:footnote>
  <w:footnote w:type="continuationSeparator" w:id="0">
    <w:p w:rsidR="00707A3C" w:rsidRDefault="00707A3C" w:rsidP="00792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3C" w:rsidRDefault="00707A3C">
    <w:pPr>
      <w:pStyle w:val="Nagwek"/>
    </w:pPr>
    <w:r>
      <w:rPr>
        <w:noProof/>
      </w:rPr>
      <w:drawing>
        <wp:inline distT="0" distB="0" distL="0" distR="0">
          <wp:extent cx="5760720" cy="690245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1E2"/>
    <w:multiLevelType w:val="hybridMultilevel"/>
    <w:tmpl w:val="15AE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7F1E"/>
    <w:multiLevelType w:val="hybridMultilevel"/>
    <w:tmpl w:val="2C6ED736"/>
    <w:lvl w:ilvl="0" w:tplc="BE0A088A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B122682"/>
    <w:multiLevelType w:val="hybridMultilevel"/>
    <w:tmpl w:val="DFDC8D38"/>
    <w:lvl w:ilvl="0" w:tplc="EBE089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245B5D"/>
    <w:multiLevelType w:val="hybridMultilevel"/>
    <w:tmpl w:val="ABD82F26"/>
    <w:lvl w:ilvl="0" w:tplc="F09AF9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4E930C0"/>
    <w:multiLevelType w:val="hybridMultilevel"/>
    <w:tmpl w:val="CCDA6BCE"/>
    <w:lvl w:ilvl="0" w:tplc="A2761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7F64C47"/>
    <w:multiLevelType w:val="hybridMultilevel"/>
    <w:tmpl w:val="E67A7450"/>
    <w:lvl w:ilvl="0" w:tplc="0F0EEE9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AA2B7F"/>
    <w:multiLevelType w:val="hybridMultilevel"/>
    <w:tmpl w:val="A18E6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1747BD"/>
    <w:multiLevelType w:val="hybridMultilevel"/>
    <w:tmpl w:val="0420BF30"/>
    <w:lvl w:ilvl="0" w:tplc="0E760878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37B2930"/>
    <w:multiLevelType w:val="hybridMultilevel"/>
    <w:tmpl w:val="C0A03EE4"/>
    <w:lvl w:ilvl="0" w:tplc="04150017">
      <w:start w:val="1"/>
      <w:numFmt w:val="lowerLetter"/>
      <w:lvlText w:val="%1)"/>
      <w:lvlJc w:val="left"/>
      <w:pPr>
        <w:ind w:left="46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  <w:rPr>
        <w:rFonts w:cs="Times New Roman"/>
      </w:rPr>
    </w:lvl>
  </w:abstractNum>
  <w:abstractNum w:abstractNumId="10">
    <w:nsid w:val="3E94004F"/>
    <w:multiLevelType w:val="hybridMultilevel"/>
    <w:tmpl w:val="0740A112"/>
    <w:lvl w:ilvl="0" w:tplc="0F0EEE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74286"/>
    <w:multiLevelType w:val="hybridMultilevel"/>
    <w:tmpl w:val="EA123F74"/>
    <w:lvl w:ilvl="0" w:tplc="368644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7D532E"/>
    <w:multiLevelType w:val="hybridMultilevel"/>
    <w:tmpl w:val="C2E43C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6441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B042D"/>
    <w:multiLevelType w:val="hybridMultilevel"/>
    <w:tmpl w:val="C6949FD0"/>
    <w:lvl w:ilvl="0" w:tplc="0F0EEE9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AD567B"/>
    <w:multiLevelType w:val="hybridMultilevel"/>
    <w:tmpl w:val="386003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140E50"/>
    <w:multiLevelType w:val="hybridMultilevel"/>
    <w:tmpl w:val="BD9A3BA6"/>
    <w:lvl w:ilvl="0" w:tplc="BBD8FD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8FC60E7"/>
    <w:multiLevelType w:val="hybridMultilevel"/>
    <w:tmpl w:val="0F4292D4"/>
    <w:lvl w:ilvl="0" w:tplc="8C841D7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B19E9"/>
    <w:multiLevelType w:val="hybridMultilevel"/>
    <w:tmpl w:val="13CE2DCE"/>
    <w:lvl w:ilvl="0" w:tplc="85C8EAF8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6D2A5FDA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ADB80D56">
      <w:start w:val="1"/>
      <w:numFmt w:val="upperLetter"/>
      <w:lvlText w:val="%3.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A8005E9"/>
    <w:multiLevelType w:val="multilevel"/>
    <w:tmpl w:val="B456FA06"/>
    <w:lvl w:ilvl="0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 w:hint="default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</w:abstractNum>
  <w:abstractNum w:abstractNumId="19">
    <w:nsid w:val="7041472F"/>
    <w:multiLevelType w:val="hybridMultilevel"/>
    <w:tmpl w:val="50C86A9C"/>
    <w:lvl w:ilvl="0" w:tplc="0F0EEE9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0158E3"/>
    <w:multiLevelType w:val="hybridMultilevel"/>
    <w:tmpl w:val="24F08AE2"/>
    <w:lvl w:ilvl="0" w:tplc="98240F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4"/>
  </w:num>
  <w:num w:numId="5">
    <w:abstractNumId w:val="0"/>
  </w:num>
  <w:num w:numId="6">
    <w:abstractNumId w:val="17"/>
  </w:num>
  <w:num w:numId="7">
    <w:abstractNumId w:val="7"/>
  </w:num>
  <w:num w:numId="8">
    <w:abstractNumId w:val="2"/>
  </w:num>
  <w:num w:numId="9">
    <w:abstractNumId w:val="14"/>
  </w:num>
  <w:num w:numId="10">
    <w:abstractNumId w:val="10"/>
  </w:num>
  <w:num w:numId="11">
    <w:abstractNumId w:val="5"/>
  </w:num>
  <w:num w:numId="12">
    <w:abstractNumId w:val="18"/>
  </w:num>
  <w:num w:numId="13">
    <w:abstractNumId w:val="15"/>
  </w:num>
  <w:num w:numId="14">
    <w:abstractNumId w:val="3"/>
  </w:num>
  <w:num w:numId="15">
    <w:abstractNumId w:val="20"/>
  </w:num>
  <w:num w:numId="16">
    <w:abstractNumId w:val="13"/>
  </w:num>
  <w:num w:numId="17">
    <w:abstractNumId w:val="6"/>
  </w:num>
  <w:num w:numId="18">
    <w:abstractNumId w:val="8"/>
  </w:num>
  <w:num w:numId="19">
    <w:abstractNumId w:val="9"/>
  </w:num>
  <w:num w:numId="20">
    <w:abstractNumId w:val="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A11C1C"/>
    <w:rsid w:val="000114AC"/>
    <w:rsid w:val="000137A2"/>
    <w:rsid w:val="0003025B"/>
    <w:rsid w:val="000433D0"/>
    <w:rsid w:val="00081BEC"/>
    <w:rsid w:val="000A7C5B"/>
    <w:rsid w:val="000B7F58"/>
    <w:rsid w:val="000C4588"/>
    <w:rsid w:val="000C4630"/>
    <w:rsid w:val="000D54AD"/>
    <w:rsid w:val="000D5E5A"/>
    <w:rsid w:val="000E1936"/>
    <w:rsid w:val="000E7715"/>
    <w:rsid w:val="00112E1A"/>
    <w:rsid w:val="00113310"/>
    <w:rsid w:val="0013345C"/>
    <w:rsid w:val="00157B75"/>
    <w:rsid w:val="00170773"/>
    <w:rsid w:val="00186482"/>
    <w:rsid w:val="0019652C"/>
    <w:rsid w:val="001A6868"/>
    <w:rsid w:val="001B487D"/>
    <w:rsid w:val="001D2D3C"/>
    <w:rsid w:val="001E0EA5"/>
    <w:rsid w:val="002011DD"/>
    <w:rsid w:val="00206E32"/>
    <w:rsid w:val="00246006"/>
    <w:rsid w:val="0026155A"/>
    <w:rsid w:val="00287127"/>
    <w:rsid w:val="002B719F"/>
    <w:rsid w:val="002C2C3C"/>
    <w:rsid w:val="002C3B87"/>
    <w:rsid w:val="002D63A0"/>
    <w:rsid w:val="002E12D5"/>
    <w:rsid w:val="00314DD2"/>
    <w:rsid w:val="00344A18"/>
    <w:rsid w:val="00391D95"/>
    <w:rsid w:val="003A2284"/>
    <w:rsid w:val="003F180A"/>
    <w:rsid w:val="003F2CE2"/>
    <w:rsid w:val="00402CFC"/>
    <w:rsid w:val="0041549D"/>
    <w:rsid w:val="0042026D"/>
    <w:rsid w:val="00430940"/>
    <w:rsid w:val="00443418"/>
    <w:rsid w:val="00447617"/>
    <w:rsid w:val="00467093"/>
    <w:rsid w:val="004721CB"/>
    <w:rsid w:val="004741FE"/>
    <w:rsid w:val="00483140"/>
    <w:rsid w:val="004A012E"/>
    <w:rsid w:val="004A4F38"/>
    <w:rsid w:val="004D6751"/>
    <w:rsid w:val="004E4BEC"/>
    <w:rsid w:val="00512112"/>
    <w:rsid w:val="00517EED"/>
    <w:rsid w:val="00525F37"/>
    <w:rsid w:val="00537ED1"/>
    <w:rsid w:val="00557525"/>
    <w:rsid w:val="00573DEE"/>
    <w:rsid w:val="00583F5C"/>
    <w:rsid w:val="005B40A1"/>
    <w:rsid w:val="005C42D8"/>
    <w:rsid w:val="006061B2"/>
    <w:rsid w:val="006136AF"/>
    <w:rsid w:val="00636142"/>
    <w:rsid w:val="00665959"/>
    <w:rsid w:val="00685254"/>
    <w:rsid w:val="006A385B"/>
    <w:rsid w:val="006C2167"/>
    <w:rsid w:val="006D3B06"/>
    <w:rsid w:val="006E3C5C"/>
    <w:rsid w:val="00705158"/>
    <w:rsid w:val="00707A3C"/>
    <w:rsid w:val="00713D1A"/>
    <w:rsid w:val="007152A6"/>
    <w:rsid w:val="00752CB5"/>
    <w:rsid w:val="00764FBF"/>
    <w:rsid w:val="00770A91"/>
    <w:rsid w:val="00792B2C"/>
    <w:rsid w:val="00793F8E"/>
    <w:rsid w:val="007B1B9C"/>
    <w:rsid w:val="007C0080"/>
    <w:rsid w:val="00801EC7"/>
    <w:rsid w:val="008229B2"/>
    <w:rsid w:val="00823944"/>
    <w:rsid w:val="00824B7F"/>
    <w:rsid w:val="00830A69"/>
    <w:rsid w:val="00841B3A"/>
    <w:rsid w:val="00847A04"/>
    <w:rsid w:val="00874D1F"/>
    <w:rsid w:val="0088418D"/>
    <w:rsid w:val="008A0AED"/>
    <w:rsid w:val="008E461E"/>
    <w:rsid w:val="0090764B"/>
    <w:rsid w:val="0094256E"/>
    <w:rsid w:val="00943174"/>
    <w:rsid w:val="00945FB7"/>
    <w:rsid w:val="0094790B"/>
    <w:rsid w:val="00952DDC"/>
    <w:rsid w:val="00961B2A"/>
    <w:rsid w:val="00974B90"/>
    <w:rsid w:val="0097507E"/>
    <w:rsid w:val="00977336"/>
    <w:rsid w:val="00981B82"/>
    <w:rsid w:val="009865B5"/>
    <w:rsid w:val="009877B1"/>
    <w:rsid w:val="009D0464"/>
    <w:rsid w:val="009F1AA4"/>
    <w:rsid w:val="009F3623"/>
    <w:rsid w:val="00A11C1C"/>
    <w:rsid w:val="00A4445B"/>
    <w:rsid w:val="00A6658F"/>
    <w:rsid w:val="00A77B7E"/>
    <w:rsid w:val="00A8216A"/>
    <w:rsid w:val="00AA71A8"/>
    <w:rsid w:val="00AB7B2A"/>
    <w:rsid w:val="00AC6E25"/>
    <w:rsid w:val="00AF1950"/>
    <w:rsid w:val="00B05C07"/>
    <w:rsid w:val="00B06E6F"/>
    <w:rsid w:val="00B20BF0"/>
    <w:rsid w:val="00B36F78"/>
    <w:rsid w:val="00B373CE"/>
    <w:rsid w:val="00B46F8D"/>
    <w:rsid w:val="00B831D7"/>
    <w:rsid w:val="00BA58AB"/>
    <w:rsid w:val="00BA5CAE"/>
    <w:rsid w:val="00BB3112"/>
    <w:rsid w:val="00BC0932"/>
    <w:rsid w:val="00BD1B6D"/>
    <w:rsid w:val="00BE5D80"/>
    <w:rsid w:val="00BF4A60"/>
    <w:rsid w:val="00C16CC4"/>
    <w:rsid w:val="00C214AB"/>
    <w:rsid w:val="00C31D4A"/>
    <w:rsid w:val="00C47CE9"/>
    <w:rsid w:val="00C5545A"/>
    <w:rsid w:val="00C575D8"/>
    <w:rsid w:val="00C922AC"/>
    <w:rsid w:val="00CA5DB4"/>
    <w:rsid w:val="00CE5F24"/>
    <w:rsid w:val="00CF19B5"/>
    <w:rsid w:val="00D16B7D"/>
    <w:rsid w:val="00D27BF7"/>
    <w:rsid w:val="00D327FD"/>
    <w:rsid w:val="00D456FB"/>
    <w:rsid w:val="00D930E5"/>
    <w:rsid w:val="00DD189A"/>
    <w:rsid w:val="00DF3CA7"/>
    <w:rsid w:val="00E11A9C"/>
    <w:rsid w:val="00E146ED"/>
    <w:rsid w:val="00E30AF3"/>
    <w:rsid w:val="00E34A20"/>
    <w:rsid w:val="00E376FF"/>
    <w:rsid w:val="00EB4301"/>
    <w:rsid w:val="00EC399C"/>
    <w:rsid w:val="00EC765E"/>
    <w:rsid w:val="00EE527F"/>
    <w:rsid w:val="00F47675"/>
    <w:rsid w:val="00F5730B"/>
    <w:rsid w:val="00F80136"/>
    <w:rsid w:val="00F91FC0"/>
    <w:rsid w:val="00FA2227"/>
    <w:rsid w:val="00FD79EB"/>
    <w:rsid w:val="00FF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,Znak"/>
    <w:basedOn w:val="Normalny"/>
    <w:link w:val="NagwekZnak"/>
    <w:unhideWhenUsed/>
    <w:rsid w:val="00792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,Znak Znak"/>
    <w:basedOn w:val="Domylnaczcionkaakapitu"/>
    <w:link w:val="Nagwek"/>
    <w:uiPriority w:val="99"/>
    <w:rsid w:val="00792B2C"/>
  </w:style>
  <w:style w:type="paragraph" w:styleId="Stopka">
    <w:name w:val="footer"/>
    <w:basedOn w:val="Normalny"/>
    <w:link w:val="StopkaZnak"/>
    <w:uiPriority w:val="99"/>
    <w:unhideWhenUsed/>
    <w:rsid w:val="00792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B2C"/>
  </w:style>
  <w:style w:type="paragraph" w:styleId="Tekstpodstawowy">
    <w:name w:val="Body Text"/>
    <w:basedOn w:val="Normalny"/>
    <w:link w:val="TekstpodstawowyZnak"/>
    <w:uiPriority w:val="99"/>
    <w:rsid w:val="00157B75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7B75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CF19B5"/>
    <w:pPr>
      <w:ind w:left="720"/>
      <w:contextualSpacing/>
    </w:pPr>
  </w:style>
  <w:style w:type="paragraph" w:customStyle="1" w:styleId="Default">
    <w:name w:val="Default"/>
    <w:uiPriority w:val="99"/>
    <w:rsid w:val="00C5545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34A20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34A2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iersztematu">
    <w:name w:val="Wiersz tematu"/>
    <w:basedOn w:val="Tekstpodstawowy"/>
    <w:next w:val="Tekstpodstawowy"/>
    <w:rsid w:val="00E34A20"/>
    <w:pPr>
      <w:keepNext/>
      <w:keepLines/>
      <w:tabs>
        <w:tab w:val="clear" w:pos="8789"/>
      </w:tabs>
      <w:suppressAutoHyphens w:val="0"/>
      <w:spacing w:after="240"/>
      <w:jc w:val="center"/>
    </w:pPr>
    <w:rPr>
      <w:rFonts w:ascii="Courier New" w:eastAsia="Calibri" w:hAnsi="Courier New"/>
      <w:spacing w:val="0"/>
      <w:sz w:val="24"/>
      <w:u w:val="single"/>
      <w:lang w:val="pl-PL" w:eastAsia="en-US"/>
    </w:rPr>
  </w:style>
  <w:style w:type="character" w:customStyle="1" w:styleId="summary-span-value">
    <w:name w:val="summary-span-value"/>
    <w:basedOn w:val="Domylnaczcionkaakapitu"/>
    <w:rsid w:val="000D5E5A"/>
  </w:style>
  <w:style w:type="paragraph" w:styleId="Tekstdymka">
    <w:name w:val="Balloon Text"/>
    <w:basedOn w:val="Normalny"/>
    <w:link w:val="TekstdymkaZnak"/>
    <w:uiPriority w:val="99"/>
    <w:semiHidden/>
    <w:unhideWhenUsed/>
    <w:rsid w:val="00BB31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1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xeafbe">
    <w:name w:val="xeafbe"/>
    <w:basedOn w:val="Domylnaczcionkaakapitu"/>
    <w:rsid w:val="00AF1950"/>
  </w:style>
  <w:style w:type="paragraph" w:styleId="NormalnyWeb">
    <w:name w:val="Normal (Web)"/>
    <w:basedOn w:val="Normalny"/>
    <w:uiPriority w:val="99"/>
    <w:unhideWhenUsed/>
    <w:rsid w:val="004741FE"/>
    <w:pPr>
      <w:spacing w:before="100" w:beforeAutospacing="1" w:after="100" w:afterAutospacing="1"/>
    </w:pPr>
    <w:rPr>
      <w:rFonts w:eastAsiaTheme="minorHAnsi"/>
    </w:rPr>
  </w:style>
  <w:style w:type="character" w:styleId="Hipercze">
    <w:name w:val="Hyperlink"/>
    <w:basedOn w:val="Domylnaczcionkaakapitu"/>
    <w:uiPriority w:val="99"/>
    <w:rsid w:val="00BF4A60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locked/>
    <w:rsid w:val="00BF4A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F4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BF4A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k.militowski@dar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rr.pl/wsparcie-dla-przedsiebiorczyc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tacje@dar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1454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Malek</dc:creator>
  <cp:lastModifiedBy>MR</cp:lastModifiedBy>
  <cp:revision>5</cp:revision>
  <cp:lastPrinted>2021-08-11T08:30:00Z</cp:lastPrinted>
  <dcterms:created xsi:type="dcterms:W3CDTF">2022-01-18T14:40:00Z</dcterms:created>
  <dcterms:modified xsi:type="dcterms:W3CDTF">2022-02-21T14:34:00Z</dcterms:modified>
</cp:coreProperties>
</file>